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D6" w:rsidRPr="00BE0A2C" w:rsidRDefault="002350D6" w:rsidP="002350D6">
      <w:pPr>
        <w:ind w:firstLine="5040"/>
        <w:jc w:val="right"/>
        <w:rPr>
          <w:rFonts w:ascii="Arial" w:hAnsi="Arial" w:cs="Arial"/>
        </w:rPr>
      </w:pPr>
      <w:r w:rsidRPr="00BE0A2C">
        <w:rPr>
          <w:rFonts w:ascii="Arial" w:hAnsi="Arial" w:cs="Arial"/>
          <w:noProof/>
          <w:lang w:val="fr-BE" w:eastAsia="fr-BE"/>
        </w:rPr>
        <w:drawing>
          <wp:anchor distT="0" distB="0" distL="114300" distR="114300" simplePos="0" relativeHeight="251657216" behindDoc="0" locked="0" layoutInCell="1" allowOverlap="1">
            <wp:simplePos x="0" y="0"/>
            <wp:positionH relativeFrom="column">
              <wp:posOffset>-899795</wp:posOffset>
            </wp:positionH>
            <wp:positionV relativeFrom="paragraph">
              <wp:posOffset>-907746</wp:posOffset>
            </wp:positionV>
            <wp:extent cx="7563907" cy="28810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 letterhead top banner - header plenary session 2.eps"/>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3907" cy="2881052"/>
                    </a:xfrm>
                    <a:prstGeom prst="rect">
                      <a:avLst/>
                    </a:prstGeom>
                  </pic:spPr>
                </pic:pic>
              </a:graphicData>
            </a:graphic>
          </wp:anchor>
        </w:drawing>
      </w:r>
    </w:p>
    <w:p w:rsidR="002350D6" w:rsidRPr="00BE0A2C" w:rsidRDefault="002350D6" w:rsidP="002350D6">
      <w:pPr>
        <w:ind w:firstLine="5040"/>
        <w:jc w:val="right"/>
        <w:rPr>
          <w:rFonts w:ascii="Arial" w:hAnsi="Arial" w:cs="Arial"/>
        </w:rPr>
      </w:pPr>
    </w:p>
    <w:p w:rsidR="002350D6" w:rsidRPr="00BE0A2C" w:rsidRDefault="002350D6" w:rsidP="002350D6">
      <w:pPr>
        <w:ind w:firstLine="5040"/>
        <w:jc w:val="right"/>
        <w:rPr>
          <w:rFonts w:ascii="Arial" w:hAnsi="Arial" w:cs="Arial"/>
        </w:rPr>
      </w:pPr>
    </w:p>
    <w:p w:rsidR="002350D6" w:rsidRPr="00BE0A2C" w:rsidRDefault="002350D6" w:rsidP="002350D6">
      <w:pPr>
        <w:ind w:firstLine="5040"/>
        <w:jc w:val="right"/>
        <w:rPr>
          <w:rFonts w:ascii="Arial" w:hAnsi="Arial" w:cs="Arial"/>
        </w:rPr>
      </w:pPr>
    </w:p>
    <w:p w:rsidR="002350D6" w:rsidRPr="00BE0A2C" w:rsidRDefault="002350D6" w:rsidP="002350D6">
      <w:pPr>
        <w:ind w:firstLine="5040"/>
        <w:jc w:val="right"/>
        <w:rPr>
          <w:rFonts w:ascii="Arial" w:hAnsi="Arial" w:cs="Arial"/>
        </w:rPr>
      </w:pPr>
    </w:p>
    <w:p w:rsidR="002350D6" w:rsidRPr="00BE0A2C" w:rsidRDefault="002350D6" w:rsidP="002350D6">
      <w:pPr>
        <w:ind w:firstLine="5040"/>
        <w:jc w:val="right"/>
        <w:rPr>
          <w:rFonts w:ascii="Arial" w:hAnsi="Arial" w:cs="Arial"/>
        </w:rPr>
      </w:pPr>
    </w:p>
    <w:p w:rsidR="002350D6" w:rsidRPr="00BE0A2C" w:rsidRDefault="002350D6" w:rsidP="002350D6">
      <w:pPr>
        <w:ind w:firstLine="5040"/>
        <w:jc w:val="right"/>
        <w:rPr>
          <w:rFonts w:ascii="Arial" w:hAnsi="Arial" w:cs="Arial"/>
        </w:rPr>
      </w:pPr>
    </w:p>
    <w:p w:rsidR="002350D6" w:rsidRPr="00BE0A2C" w:rsidRDefault="002350D6" w:rsidP="002350D6">
      <w:pPr>
        <w:ind w:firstLine="5040"/>
        <w:jc w:val="right"/>
        <w:rPr>
          <w:rFonts w:ascii="Arial" w:hAnsi="Arial" w:cs="Arial"/>
        </w:rPr>
      </w:pPr>
    </w:p>
    <w:p w:rsidR="002350D6" w:rsidRPr="00BE0A2C" w:rsidRDefault="002350D6" w:rsidP="002350D6">
      <w:pPr>
        <w:ind w:firstLine="5040"/>
        <w:jc w:val="right"/>
        <w:rPr>
          <w:rFonts w:ascii="Arial" w:hAnsi="Arial" w:cs="Arial"/>
        </w:rPr>
      </w:pPr>
    </w:p>
    <w:p w:rsidR="002350D6" w:rsidRPr="00BE0A2C" w:rsidRDefault="002350D6" w:rsidP="002350D6">
      <w:pPr>
        <w:ind w:firstLine="5040"/>
        <w:jc w:val="right"/>
        <w:rPr>
          <w:rFonts w:ascii="Arial" w:hAnsi="Arial" w:cs="Arial"/>
        </w:rPr>
      </w:pPr>
    </w:p>
    <w:p w:rsidR="002350D6" w:rsidRPr="00BE0A2C" w:rsidRDefault="002350D6" w:rsidP="002350D6">
      <w:pPr>
        <w:jc w:val="center"/>
        <w:outlineLvl w:val="0"/>
        <w:rPr>
          <w:rFonts w:ascii="Arial" w:hAnsi="Arial" w:cs="Arial"/>
          <w:color w:val="1F497D" w:themeColor="text2"/>
          <w:kern w:val="28"/>
        </w:rPr>
      </w:pPr>
    </w:p>
    <w:p w:rsidR="002350D6" w:rsidRPr="00BE0A2C" w:rsidRDefault="002350D6" w:rsidP="002350D6">
      <w:pPr>
        <w:spacing w:line="240" w:lineRule="auto"/>
        <w:jc w:val="center"/>
        <w:rPr>
          <w:rFonts w:ascii="Arial" w:hAnsi="Arial" w:cs="Arial"/>
          <w:b/>
          <w:color w:val="1F497D" w:themeColor="text2"/>
          <w:sz w:val="48"/>
          <w:szCs w:val="48"/>
        </w:rPr>
      </w:pPr>
      <w:r w:rsidRPr="00BE0A2C">
        <w:rPr>
          <w:rFonts w:ascii="Arial" w:hAnsi="Arial"/>
          <w:b/>
          <w:color w:val="1F497D" w:themeColor="text2"/>
          <w:sz w:val="48"/>
          <w:szCs w:val="48"/>
        </w:rPr>
        <w:t>Progetto di ordine del giorno</w:t>
      </w:r>
    </w:p>
    <w:p w:rsidR="002350D6" w:rsidRPr="00BE0A2C" w:rsidRDefault="002350D6" w:rsidP="002350D6">
      <w:pPr>
        <w:spacing w:line="240" w:lineRule="auto"/>
        <w:jc w:val="center"/>
        <w:rPr>
          <w:rFonts w:ascii="Arial" w:hAnsi="Arial" w:cs="Arial"/>
          <w:i/>
          <w:color w:val="1F497D" w:themeColor="text2"/>
          <w:sz w:val="24"/>
          <w:szCs w:val="28"/>
        </w:rPr>
      </w:pPr>
    </w:p>
    <w:p w:rsidR="002350D6" w:rsidRPr="00BE0A2C" w:rsidRDefault="002350D6" w:rsidP="002350D6">
      <w:pPr>
        <w:spacing w:line="240" w:lineRule="auto"/>
        <w:jc w:val="center"/>
        <w:rPr>
          <w:rFonts w:ascii="Arial" w:hAnsi="Arial" w:cs="Arial"/>
          <w:b/>
          <w:color w:val="1F497D" w:themeColor="text2"/>
          <w:sz w:val="28"/>
          <w:szCs w:val="28"/>
        </w:rPr>
      </w:pPr>
      <w:r w:rsidRPr="00BE0A2C">
        <w:rPr>
          <w:rFonts w:ascii="Arial" w:hAnsi="Arial"/>
          <w:b/>
          <w:color w:val="1F497D" w:themeColor="text2"/>
          <w:sz w:val="28"/>
          <w:szCs w:val="28"/>
        </w:rPr>
        <w:t>16 e 17 maggio 2018</w:t>
      </w:r>
    </w:p>
    <w:p w:rsidR="002350D6" w:rsidRPr="00BE0A2C" w:rsidRDefault="002350D6" w:rsidP="002350D6">
      <w:pPr>
        <w:spacing w:line="240" w:lineRule="auto"/>
        <w:jc w:val="center"/>
        <w:rPr>
          <w:rFonts w:ascii="Arial" w:hAnsi="Arial" w:cs="Arial"/>
          <w:color w:val="1F497D" w:themeColor="text2"/>
          <w:sz w:val="24"/>
          <w:szCs w:val="24"/>
        </w:rPr>
      </w:pPr>
    </w:p>
    <w:p w:rsidR="002350D6" w:rsidRPr="00BE0A2C" w:rsidRDefault="002350D6" w:rsidP="002350D6">
      <w:pPr>
        <w:spacing w:line="240" w:lineRule="auto"/>
        <w:jc w:val="center"/>
        <w:rPr>
          <w:rFonts w:ascii="Arial" w:hAnsi="Arial" w:cs="Arial"/>
          <w:color w:val="1F497D" w:themeColor="text2"/>
        </w:rPr>
      </w:pPr>
      <w:r w:rsidRPr="00BE0A2C">
        <w:rPr>
          <w:rFonts w:ascii="Arial" w:hAnsi="Arial"/>
          <w:color w:val="1F497D" w:themeColor="text2"/>
        </w:rPr>
        <w:t>Commissione europea:</w:t>
      </w:r>
    </w:p>
    <w:p w:rsidR="002350D6" w:rsidRPr="00BE0A2C" w:rsidRDefault="002350D6" w:rsidP="002350D6">
      <w:pPr>
        <w:spacing w:line="240" w:lineRule="auto"/>
        <w:jc w:val="center"/>
        <w:rPr>
          <w:rFonts w:ascii="Arial" w:hAnsi="Arial" w:cs="Arial"/>
          <w:color w:val="1F497D" w:themeColor="text2"/>
        </w:rPr>
      </w:pPr>
      <w:r w:rsidRPr="00BE0A2C">
        <w:rPr>
          <w:rFonts w:ascii="Arial" w:hAnsi="Arial"/>
          <w:color w:val="1F497D" w:themeColor="text2"/>
        </w:rPr>
        <w:t>Edificio Charlemagne - sala Alcide De Gasperi</w:t>
      </w:r>
    </w:p>
    <w:p w:rsidR="002350D6" w:rsidRPr="001546B9" w:rsidRDefault="002350D6" w:rsidP="002350D6">
      <w:pPr>
        <w:spacing w:line="240" w:lineRule="auto"/>
        <w:jc w:val="center"/>
        <w:rPr>
          <w:rFonts w:ascii="Arial" w:hAnsi="Arial" w:cs="Arial"/>
          <w:color w:val="1F497D" w:themeColor="text2"/>
          <w:lang w:val="fr-BE"/>
        </w:rPr>
      </w:pPr>
      <w:r w:rsidRPr="001546B9">
        <w:rPr>
          <w:rFonts w:ascii="Arial" w:hAnsi="Arial"/>
          <w:color w:val="1F497D" w:themeColor="text2"/>
          <w:lang w:val="fr-BE"/>
        </w:rPr>
        <w:t>rue de la Loi 170 - B-1049 Bruxelles</w:t>
      </w:r>
    </w:p>
    <w:p w:rsidR="004A749F" w:rsidRPr="001546B9" w:rsidRDefault="004A749F" w:rsidP="002350D6">
      <w:pPr>
        <w:spacing w:line="240" w:lineRule="auto"/>
        <w:jc w:val="center"/>
        <w:rPr>
          <w:rFonts w:ascii="Arial" w:hAnsi="Arial" w:cs="Arial"/>
          <w:color w:val="1F497D" w:themeColor="text2"/>
          <w:lang w:val="fr-BE"/>
        </w:rPr>
      </w:pPr>
    </w:p>
    <w:p w:rsidR="002350D6" w:rsidRPr="001546B9" w:rsidRDefault="002350D6" w:rsidP="002350D6">
      <w:pPr>
        <w:jc w:val="center"/>
        <w:outlineLvl w:val="0"/>
        <w:rPr>
          <w:rFonts w:ascii="Arial" w:hAnsi="Arial" w:cs="Arial"/>
          <w:kern w:val="28"/>
          <w:lang w:val="fr-BE"/>
        </w:rPr>
      </w:pPr>
    </w:p>
    <w:p w:rsidR="002350D6" w:rsidRPr="00BE0A2C" w:rsidRDefault="00BF63B4" w:rsidP="002350D6">
      <w:pPr>
        <w:pBdr>
          <w:top w:val="single" w:sz="4" w:space="1" w:color="auto"/>
          <w:left w:val="single" w:sz="4" w:space="4" w:color="auto"/>
          <w:bottom w:val="single" w:sz="4" w:space="1" w:color="auto"/>
          <w:right w:val="single" w:sz="4" w:space="4" w:color="auto"/>
        </w:pBdr>
        <w:jc w:val="center"/>
        <w:rPr>
          <w:rFonts w:ascii="Arial" w:hAnsi="Arial" w:cs="Arial"/>
          <w:b/>
          <w:color w:val="1F497D" w:themeColor="text2"/>
          <w:szCs w:val="24"/>
        </w:rPr>
      </w:pPr>
      <w:r w:rsidRPr="00BE0A2C">
        <w:rPr>
          <w:rFonts w:ascii="Arial" w:hAnsi="Arial"/>
          <w:b/>
          <w:color w:val="1F497D" w:themeColor="text2"/>
          <w:szCs w:val="24"/>
        </w:rPr>
        <w:t>DIBATTITO SUL QUADRO FINANZIARIO PLURIENNALE</w:t>
      </w:r>
    </w:p>
    <w:p w:rsidR="002350D6" w:rsidRPr="00BE0A2C" w:rsidRDefault="002350D6" w:rsidP="002350D6">
      <w:pPr>
        <w:pBdr>
          <w:top w:val="single" w:sz="4" w:space="1" w:color="auto"/>
          <w:left w:val="single" w:sz="4" w:space="4" w:color="auto"/>
          <w:bottom w:val="single" w:sz="4" w:space="1" w:color="auto"/>
          <w:right w:val="single" w:sz="4" w:space="4" w:color="auto"/>
        </w:pBdr>
        <w:jc w:val="center"/>
        <w:rPr>
          <w:rFonts w:ascii="Arial" w:hAnsi="Arial" w:cs="Arial"/>
          <w:color w:val="1F497D" w:themeColor="text2"/>
        </w:rPr>
      </w:pPr>
      <w:r w:rsidRPr="00BE0A2C">
        <w:rPr>
          <w:rFonts w:ascii="Arial" w:hAnsi="Arial"/>
          <w:color w:val="1F497D" w:themeColor="text2"/>
        </w:rPr>
        <w:t xml:space="preserve">Intervento di </w:t>
      </w:r>
      <w:r w:rsidRPr="00BE0A2C">
        <w:rPr>
          <w:rFonts w:ascii="Arial" w:hAnsi="Arial"/>
          <w:b/>
          <w:color w:val="1F497D" w:themeColor="text2"/>
        </w:rPr>
        <w:t>Günther Oettinger</w:t>
      </w:r>
      <w:r w:rsidRPr="00BE0A2C">
        <w:rPr>
          <w:rFonts w:ascii="Arial" w:hAnsi="Arial"/>
          <w:color w:val="1F497D" w:themeColor="text2"/>
        </w:rPr>
        <w:t>, commissario per il Bilancio e le risorse umane</w:t>
      </w:r>
    </w:p>
    <w:p w:rsidR="002350D6" w:rsidRPr="00BE0A2C" w:rsidRDefault="002350D6" w:rsidP="002350D6">
      <w:pPr>
        <w:pBdr>
          <w:top w:val="single" w:sz="4" w:space="1" w:color="auto"/>
          <w:left w:val="single" w:sz="4" w:space="4" w:color="auto"/>
          <w:bottom w:val="single" w:sz="4" w:space="1" w:color="auto"/>
          <w:right w:val="single" w:sz="4" w:space="4" w:color="auto"/>
        </w:pBdr>
        <w:jc w:val="center"/>
        <w:rPr>
          <w:rFonts w:ascii="Arial" w:hAnsi="Arial" w:cs="Arial"/>
          <w:color w:val="1F497D" w:themeColor="text2"/>
        </w:rPr>
      </w:pPr>
      <w:r w:rsidRPr="00BE0A2C">
        <w:rPr>
          <w:rFonts w:ascii="Arial" w:hAnsi="Arial"/>
          <w:color w:val="1F497D" w:themeColor="text2"/>
        </w:rPr>
        <w:t>Dibattito con i membri</w:t>
      </w:r>
    </w:p>
    <w:p w:rsidR="002350D6" w:rsidRPr="00BE0A2C" w:rsidRDefault="002350D6" w:rsidP="002350D6">
      <w:pPr>
        <w:pBdr>
          <w:top w:val="single" w:sz="4" w:space="1" w:color="auto"/>
          <w:left w:val="single" w:sz="4" w:space="4" w:color="auto"/>
          <w:bottom w:val="single" w:sz="4" w:space="1" w:color="auto"/>
          <w:right w:val="single" w:sz="4" w:space="4" w:color="auto"/>
        </w:pBdr>
        <w:jc w:val="center"/>
        <w:rPr>
          <w:i/>
          <w:color w:val="1F497D" w:themeColor="text2"/>
          <w:sz w:val="20"/>
          <w:szCs w:val="20"/>
        </w:rPr>
      </w:pPr>
      <w:r w:rsidRPr="00BE0A2C">
        <w:rPr>
          <w:rFonts w:ascii="Arial" w:hAnsi="Arial"/>
          <w:i/>
          <w:color w:val="1F497D" w:themeColor="text2"/>
          <w:sz w:val="20"/>
          <w:szCs w:val="20"/>
        </w:rPr>
        <w:t>Mercoledì 16 maggio 2018 alle ore 15.30.</w:t>
      </w:r>
    </w:p>
    <w:p w:rsidR="002350D6" w:rsidRPr="00BE0A2C" w:rsidRDefault="002350D6" w:rsidP="00D42CFE">
      <w:pPr>
        <w:pStyle w:val="Heading1"/>
        <w:numPr>
          <w:ilvl w:val="0"/>
          <w:numId w:val="0"/>
        </w:numPr>
        <w:jc w:val="center"/>
        <w:rPr>
          <w:rFonts w:ascii="Arial" w:hAnsi="Arial" w:cs="Arial"/>
        </w:rPr>
      </w:pPr>
    </w:p>
    <w:p w:rsidR="00943383" w:rsidRDefault="00A36433" w:rsidP="00A36433">
      <w:pPr>
        <w:pBdr>
          <w:top w:val="single" w:sz="4" w:space="1" w:color="auto"/>
          <w:left w:val="single" w:sz="4" w:space="4" w:color="auto"/>
          <w:bottom w:val="single" w:sz="4" w:space="1" w:color="auto"/>
          <w:right w:val="single" w:sz="4" w:space="4" w:color="auto"/>
        </w:pBdr>
        <w:jc w:val="center"/>
        <w:rPr>
          <w:rFonts w:ascii="Arial" w:hAnsi="Arial"/>
          <w:b/>
          <w:color w:val="1F497D" w:themeColor="text2"/>
        </w:rPr>
      </w:pPr>
      <w:r w:rsidRPr="00BE0A2C">
        <w:rPr>
          <w:rFonts w:ascii="Arial" w:hAnsi="Arial"/>
          <w:b/>
          <w:color w:val="1F497D" w:themeColor="text2"/>
        </w:rPr>
        <w:t xml:space="preserve">DIBATTITO SU COME RAFFORZARE L'IDENTITÀ EUROPEA ATTRAVERSO </w:t>
      </w:r>
    </w:p>
    <w:p w:rsidR="00A36433" w:rsidRPr="00BE0A2C" w:rsidRDefault="00A36433" w:rsidP="00A36433">
      <w:pPr>
        <w:pBdr>
          <w:top w:val="single" w:sz="4" w:space="1" w:color="auto"/>
          <w:left w:val="single" w:sz="4" w:space="4" w:color="auto"/>
          <w:bottom w:val="single" w:sz="4" w:space="1" w:color="auto"/>
          <w:right w:val="single" w:sz="4" w:space="4" w:color="auto"/>
        </w:pBdr>
        <w:jc w:val="center"/>
        <w:rPr>
          <w:rFonts w:ascii="Arial" w:hAnsi="Arial" w:cs="Arial"/>
          <w:b/>
          <w:color w:val="1F497D" w:themeColor="text2"/>
          <w:sz w:val="20"/>
        </w:rPr>
      </w:pPr>
      <w:r w:rsidRPr="00BE0A2C">
        <w:rPr>
          <w:rFonts w:ascii="Arial" w:hAnsi="Arial"/>
          <w:b/>
          <w:color w:val="1F497D" w:themeColor="text2"/>
        </w:rPr>
        <w:t>LA CULTURA</w:t>
      </w:r>
    </w:p>
    <w:p w:rsidR="00E925D1" w:rsidRDefault="00777538" w:rsidP="00A36433">
      <w:pPr>
        <w:pBdr>
          <w:top w:val="single" w:sz="4" w:space="1" w:color="auto"/>
          <w:left w:val="single" w:sz="4" w:space="4" w:color="auto"/>
          <w:bottom w:val="single" w:sz="4" w:space="1" w:color="auto"/>
          <w:right w:val="single" w:sz="4" w:space="4" w:color="auto"/>
        </w:pBdr>
        <w:jc w:val="center"/>
        <w:rPr>
          <w:rFonts w:ascii="Arial" w:hAnsi="Arial"/>
          <w:color w:val="1F497D" w:themeColor="text2"/>
        </w:rPr>
      </w:pPr>
      <w:r w:rsidRPr="00BE0A2C">
        <w:rPr>
          <w:rFonts w:ascii="Arial" w:hAnsi="Arial"/>
          <w:color w:val="1F497D" w:themeColor="text2"/>
        </w:rPr>
        <w:t xml:space="preserve">Interventi di </w:t>
      </w:r>
      <w:r w:rsidRPr="00BE0A2C">
        <w:rPr>
          <w:rFonts w:ascii="Arial" w:hAnsi="Arial"/>
          <w:b/>
          <w:color w:val="1F497D" w:themeColor="text2"/>
        </w:rPr>
        <w:t>Tibor Navracsics,</w:t>
      </w:r>
      <w:r w:rsidRPr="00BE0A2C">
        <w:rPr>
          <w:rFonts w:ascii="Arial" w:hAnsi="Arial"/>
          <w:color w:val="1F497D" w:themeColor="text2"/>
        </w:rPr>
        <w:t xml:space="preserve"> commissario europeo per l'Istruzione, la cultura, i giovani e lo sport, </w:t>
      </w:r>
    </w:p>
    <w:p w:rsidR="00A36433" w:rsidRDefault="00777538" w:rsidP="00A36433">
      <w:pPr>
        <w:pBdr>
          <w:top w:val="single" w:sz="4" w:space="1" w:color="auto"/>
          <w:left w:val="single" w:sz="4" w:space="4" w:color="auto"/>
          <w:bottom w:val="single" w:sz="4" w:space="1" w:color="auto"/>
          <w:right w:val="single" w:sz="4" w:space="4" w:color="auto"/>
        </w:pBdr>
        <w:jc w:val="center"/>
        <w:rPr>
          <w:rFonts w:ascii="Arial" w:hAnsi="Arial"/>
          <w:color w:val="1F497D" w:themeColor="text2"/>
        </w:rPr>
      </w:pPr>
      <w:r w:rsidRPr="00BE0A2C">
        <w:rPr>
          <w:rFonts w:ascii="Arial" w:hAnsi="Arial"/>
          <w:b/>
          <w:color w:val="1F497D" w:themeColor="text2"/>
        </w:rPr>
        <w:t>Luca Jahier</w:t>
      </w:r>
      <w:r w:rsidRPr="00BE0A2C">
        <w:rPr>
          <w:rFonts w:ascii="Arial" w:hAnsi="Arial"/>
          <w:color w:val="1F497D" w:themeColor="text2"/>
        </w:rPr>
        <w:t>, Presidente del Comitato economico e sociale europeo,</w:t>
      </w:r>
      <w:r w:rsidRPr="00BE0A2C">
        <w:rPr>
          <w:rFonts w:ascii="Arial" w:hAnsi="Arial"/>
          <w:b/>
          <w:color w:val="1F497D" w:themeColor="text2"/>
        </w:rPr>
        <w:br/>
        <w:t xml:space="preserve">Petra Kammerevert, </w:t>
      </w:r>
      <w:r w:rsidRPr="00BE0A2C">
        <w:rPr>
          <w:rFonts w:ascii="Arial" w:hAnsi="Arial"/>
          <w:color w:val="1F497D" w:themeColor="text2"/>
        </w:rPr>
        <w:t>presidente della commissione CULT del Parlamento europeo</w:t>
      </w:r>
    </w:p>
    <w:p w:rsidR="00E925D1" w:rsidRPr="00E925D1" w:rsidRDefault="00E925D1" w:rsidP="00A36433">
      <w:pPr>
        <w:pBdr>
          <w:top w:val="single" w:sz="4" w:space="1" w:color="auto"/>
          <w:left w:val="single" w:sz="4" w:space="4" w:color="auto"/>
          <w:bottom w:val="single" w:sz="4" w:space="1" w:color="auto"/>
          <w:right w:val="single" w:sz="4" w:space="4" w:color="auto"/>
        </w:pBdr>
        <w:jc w:val="center"/>
        <w:rPr>
          <w:rFonts w:ascii="Arial" w:hAnsi="Arial" w:cs="Arial"/>
          <w:color w:val="1F497D" w:themeColor="text2"/>
          <w:sz w:val="2"/>
        </w:rPr>
      </w:pPr>
    </w:p>
    <w:p w:rsidR="00A36433" w:rsidRPr="00BE0A2C" w:rsidRDefault="00A36433" w:rsidP="00A36433">
      <w:pPr>
        <w:pBdr>
          <w:top w:val="single" w:sz="4" w:space="1" w:color="auto"/>
          <w:left w:val="single" w:sz="4" w:space="4" w:color="auto"/>
          <w:bottom w:val="single" w:sz="4" w:space="1" w:color="auto"/>
          <w:right w:val="single" w:sz="4" w:space="4" w:color="auto"/>
        </w:pBdr>
        <w:jc w:val="center"/>
        <w:rPr>
          <w:rFonts w:ascii="Arial" w:hAnsi="Arial" w:cs="Arial"/>
          <w:color w:val="1F497D" w:themeColor="text2"/>
        </w:rPr>
      </w:pPr>
      <w:r w:rsidRPr="00BE0A2C">
        <w:rPr>
          <w:rFonts w:ascii="Arial" w:hAnsi="Arial"/>
          <w:color w:val="1F497D" w:themeColor="text2"/>
        </w:rPr>
        <w:t>Dibattito con i membri</w:t>
      </w:r>
    </w:p>
    <w:p w:rsidR="00A36433" w:rsidRPr="00BE0A2C" w:rsidRDefault="00A36433" w:rsidP="00A36433">
      <w:pPr>
        <w:pBdr>
          <w:top w:val="single" w:sz="4" w:space="1" w:color="auto"/>
          <w:left w:val="single" w:sz="4" w:space="4" w:color="auto"/>
          <w:bottom w:val="single" w:sz="4" w:space="1" w:color="auto"/>
          <w:right w:val="single" w:sz="4" w:space="4" w:color="auto"/>
        </w:pBdr>
        <w:jc w:val="center"/>
        <w:rPr>
          <w:i/>
          <w:sz w:val="20"/>
          <w:szCs w:val="20"/>
        </w:rPr>
      </w:pPr>
      <w:r w:rsidRPr="00BE0A2C">
        <w:rPr>
          <w:rFonts w:ascii="Arial" w:hAnsi="Arial"/>
          <w:i/>
          <w:color w:val="1F497D" w:themeColor="text2"/>
          <w:sz w:val="20"/>
          <w:szCs w:val="20"/>
        </w:rPr>
        <w:t>Giovedì 17 maggio 2018 alle ore 9.15.</w:t>
      </w:r>
    </w:p>
    <w:p w:rsidR="00A36433" w:rsidRPr="00BE0A2C" w:rsidRDefault="00A36433" w:rsidP="002350D6">
      <w:pPr>
        <w:spacing w:line="240" w:lineRule="auto"/>
        <w:jc w:val="center"/>
        <w:rPr>
          <w:rFonts w:ascii="Arial" w:hAnsi="Arial" w:cs="Arial"/>
          <w:color w:val="1F497D" w:themeColor="text2"/>
          <w:sz w:val="20"/>
          <w:szCs w:val="20"/>
          <w:u w:val="single"/>
        </w:rPr>
      </w:pPr>
    </w:p>
    <w:p w:rsidR="00A36433" w:rsidRPr="00BE0A2C" w:rsidRDefault="00A36433" w:rsidP="002350D6">
      <w:pPr>
        <w:spacing w:line="240" w:lineRule="auto"/>
        <w:jc w:val="center"/>
        <w:rPr>
          <w:rFonts w:ascii="Arial" w:hAnsi="Arial" w:cs="Arial"/>
          <w:color w:val="1F497D" w:themeColor="text2"/>
          <w:sz w:val="20"/>
          <w:szCs w:val="20"/>
          <w:u w:val="single"/>
        </w:rPr>
      </w:pPr>
    </w:p>
    <w:p w:rsidR="002350D6" w:rsidRPr="00BE0A2C" w:rsidRDefault="002350D6" w:rsidP="002350D6">
      <w:pPr>
        <w:spacing w:line="240" w:lineRule="auto"/>
        <w:jc w:val="center"/>
        <w:rPr>
          <w:rFonts w:ascii="Arial" w:hAnsi="Arial" w:cs="Arial"/>
          <w:color w:val="1F497D" w:themeColor="text2"/>
          <w:sz w:val="20"/>
          <w:szCs w:val="20"/>
          <w:u w:val="single"/>
        </w:rPr>
      </w:pPr>
      <w:r w:rsidRPr="00BE0A2C">
        <w:rPr>
          <w:rFonts w:ascii="Arial" w:hAnsi="Arial"/>
          <w:color w:val="1F497D" w:themeColor="text2"/>
          <w:sz w:val="20"/>
          <w:szCs w:val="20"/>
          <w:u w:val="single"/>
        </w:rPr>
        <w:t xml:space="preserve">NB: </w:t>
      </w:r>
    </w:p>
    <w:p w:rsidR="002350D6" w:rsidRPr="00BE0A2C" w:rsidRDefault="002350D6" w:rsidP="002350D6">
      <w:pPr>
        <w:spacing w:line="240" w:lineRule="auto"/>
        <w:jc w:val="center"/>
        <w:rPr>
          <w:rFonts w:ascii="Arial" w:hAnsi="Arial" w:cs="Arial"/>
          <w:color w:val="1F497D" w:themeColor="text2"/>
          <w:sz w:val="20"/>
          <w:szCs w:val="20"/>
        </w:rPr>
      </w:pPr>
      <w:r w:rsidRPr="00BE0A2C">
        <w:rPr>
          <w:rFonts w:ascii="Arial" w:hAnsi="Arial"/>
          <w:color w:val="1F497D" w:themeColor="text2"/>
          <w:sz w:val="20"/>
          <w:szCs w:val="20"/>
        </w:rPr>
        <w:t xml:space="preserve">il presente documento </w:t>
      </w:r>
      <w:r w:rsidRPr="00BE0A2C">
        <w:rPr>
          <w:rFonts w:ascii="Arial" w:hAnsi="Arial"/>
          <w:color w:val="1F497D" w:themeColor="text2"/>
          <w:sz w:val="20"/>
          <w:szCs w:val="20"/>
          <w:u w:val="single"/>
        </w:rPr>
        <w:t>non</w:t>
      </w:r>
      <w:r w:rsidRPr="00BE0A2C">
        <w:rPr>
          <w:rFonts w:ascii="Arial" w:hAnsi="Arial"/>
          <w:color w:val="1F497D" w:themeColor="text2"/>
          <w:sz w:val="20"/>
          <w:szCs w:val="20"/>
        </w:rPr>
        <w:t xml:space="preserve"> è la versione definitiva dell'ordine del giorno, che sarà elaborata dall'Ufficio di presidenza il martedì 15 maggio 2018</w:t>
      </w:r>
    </w:p>
    <w:p w:rsidR="002350D6" w:rsidRPr="00BE0A2C" w:rsidRDefault="002350D6" w:rsidP="002350D6">
      <w:pPr>
        <w:spacing w:line="240" w:lineRule="auto"/>
        <w:jc w:val="center"/>
        <w:rPr>
          <w:rFonts w:ascii="Arial" w:hAnsi="Arial" w:cs="Arial"/>
          <w:color w:val="1F497D" w:themeColor="text2"/>
          <w:sz w:val="20"/>
          <w:szCs w:val="20"/>
        </w:rPr>
      </w:pPr>
      <w:r w:rsidRPr="00BE0A2C">
        <w:rPr>
          <w:rFonts w:ascii="Arial" w:hAnsi="Arial"/>
          <w:color w:val="1F497D" w:themeColor="text2"/>
          <w:sz w:val="20"/>
          <w:szCs w:val="20"/>
        </w:rPr>
        <w:t>***</w:t>
      </w:r>
    </w:p>
    <w:p w:rsidR="002350D6" w:rsidRPr="00BE0A2C" w:rsidRDefault="002350D6" w:rsidP="002350D6">
      <w:pPr>
        <w:spacing w:line="240" w:lineRule="auto"/>
        <w:jc w:val="center"/>
        <w:rPr>
          <w:rFonts w:ascii="Arial" w:hAnsi="Arial" w:cs="Arial"/>
          <w:color w:val="1F497D" w:themeColor="text2"/>
          <w:sz w:val="20"/>
          <w:szCs w:val="20"/>
        </w:rPr>
      </w:pPr>
      <w:r w:rsidRPr="00BE0A2C">
        <w:rPr>
          <w:rFonts w:ascii="Arial" w:hAnsi="Arial"/>
          <w:color w:val="1F497D" w:themeColor="text2"/>
          <w:sz w:val="20"/>
          <w:szCs w:val="20"/>
        </w:rPr>
        <w:t xml:space="preserve">Documento aggiornato da ultimo in data: </w:t>
      </w:r>
      <w:r w:rsidR="00D75F37" w:rsidRPr="00BE0A2C">
        <w:rPr>
          <w:rFonts w:ascii="Arial" w:hAnsi="Arial" w:cs="Arial"/>
          <w:color w:val="1F497D" w:themeColor="text2"/>
          <w:sz w:val="20"/>
          <w:szCs w:val="20"/>
        </w:rPr>
        <w:fldChar w:fldCharType="begin"/>
      </w:r>
      <w:r w:rsidRPr="00BE0A2C">
        <w:rPr>
          <w:rFonts w:ascii="Arial" w:hAnsi="Arial" w:cs="Arial"/>
          <w:color w:val="1F497D" w:themeColor="text2"/>
          <w:sz w:val="20"/>
          <w:szCs w:val="20"/>
        </w:rPr>
        <w:instrText xml:space="preserve"> DATE \@ "dddd d MMMM yyyy HH:mm:ss" </w:instrText>
      </w:r>
      <w:r w:rsidR="00D75F37" w:rsidRPr="00BE0A2C">
        <w:rPr>
          <w:rFonts w:ascii="Arial" w:hAnsi="Arial" w:cs="Arial"/>
          <w:color w:val="1F497D" w:themeColor="text2"/>
          <w:sz w:val="20"/>
          <w:szCs w:val="20"/>
        </w:rPr>
        <w:fldChar w:fldCharType="separate"/>
      </w:r>
      <w:r w:rsidR="001546B9">
        <w:rPr>
          <w:rFonts w:ascii="Arial" w:hAnsi="Arial" w:cs="Arial"/>
          <w:noProof/>
          <w:color w:val="1F497D" w:themeColor="text2"/>
          <w:sz w:val="20"/>
          <w:szCs w:val="20"/>
        </w:rPr>
        <w:t>martedì 8 maggio 2018 11:19:32</w:t>
      </w:r>
      <w:r w:rsidR="00D75F37" w:rsidRPr="00BE0A2C">
        <w:rPr>
          <w:rFonts w:ascii="Arial" w:hAnsi="Arial" w:cs="Arial"/>
          <w:color w:val="1F497D" w:themeColor="text2"/>
          <w:sz w:val="20"/>
          <w:szCs w:val="20"/>
        </w:rPr>
        <w:fldChar w:fldCharType="end"/>
      </w:r>
    </w:p>
    <w:p w:rsidR="002350D6" w:rsidRPr="00BE0A2C" w:rsidRDefault="002350D6" w:rsidP="002350D6">
      <w:pPr>
        <w:spacing w:line="240" w:lineRule="auto"/>
        <w:jc w:val="center"/>
        <w:rPr>
          <w:rFonts w:ascii="Arial" w:hAnsi="Arial" w:cs="Arial"/>
          <w:color w:val="1F497D" w:themeColor="text2"/>
          <w:sz w:val="20"/>
          <w:szCs w:val="20"/>
        </w:rPr>
      </w:pPr>
      <w:r w:rsidRPr="00BE0A2C">
        <w:rPr>
          <w:rFonts w:ascii="Arial" w:hAnsi="Arial"/>
          <w:color w:val="1F497D" w:themeColor="text2"/>
          <w:sz w:val="20"/>
          <w:szCs w:val="20"/>
        </w:rPr>
        <w:t>***</w:t>
      </w:r>
    </w:p>
    <w:p w:rsidR="002350D6" w:rsidRPr="00BE0A2C" w:rsidRDefault="002350D6" w:rsidP="002350D6">
      <w:pPr>
        <w:spacing w:line="240" w:lineRule="auto"/>
        <w:jc w:val="center"/>
        <w:rPr>
          <w:rFonts w:ascii="Arial" w:hAnsi="Arial" w:cs="Arial"/>
          <w:color w:val="0000FF"/>
          <w:sz w:val="20"/>
          <w:szCs w:val="20"/>
          <w:u w:val="single"/>
        </w:rPr>
      </w:pPr>
      <w:r w:rsidRPr="00BE0A2C">
        <w:rPr>
          <w:rFonts w:ascii="Arial" w:hAnsi="Arial"/>
          <w:sz w:val="20"/>
          <w:szCs w:val="20"/>
        </w:rPr>
        <w:t>Il presente documento è stato elaborato conformemente all'articolo 15, paragrafo 3, del Regolamento interno ed è disponibile all'indirizzo:</w:t>
      </w:r>
      <w:r w:rsidRPr="00BE0A2C">
        <w:t xml:space="preserve"> </w:t>
      </w:r>
      <w:hyperlink r:id="rId12" w:history="1">
        <w:r w:rsidRPr="00BE0A2C">
          <w:rPr>
            <w:rFonts w:ascii="Arial" w:hAnsi="Arial"/>
            <w:color w:val="0000FF"/>
            <w:sz w:val="20"/>
            <w:szCs w:val="20"/>
            <w:u w:val="single"/>
          </w:rPr>
          <w:t>http://memportal.cor.europa.eu/Meeting/CommitteeAgenda</w:t>
        </w:r>
      </w:hyperlink>
      <w:r w:rsidRPr="00BE0A2C">
        <w:rPr>
          <w:color w:val="1F497D" w:themeColor="text2"/>
        </w:rPr>
        <w:t>.</w:t>
      </w:r>
    </w:p>
    <w:p w:rsidR="002350D6" w:rsidRPr="00BE0A2C" w:rsidRDefault="00D75F37" w:rsidP="002350D6">
      <w:pPr>
        <w:spacing w:after="200" w:line="276" w:lineRule="auto"/>
        <w:jc w:val="left"/>
      </w:pPr>
      <w:r w:rsidRPr="00D75F37">
        <w:rPr>
          <w:noProof/>
          <w:sz w:val="24"/>
          <w:szCs w:val="24"/>
          <w:lang w:val="en-US"/>
        </w:rPr>
        <w:pict>
          <v:shapetype id="_x0000_t202" coordsize="21600,21600" o:spt="202" path="m,l,21600r21600,l21600,xe">
            <v:stroke joinstyle="miter"/>
            <v:path gradientshapeok="t" o:connecttype="rect"/>
          </v:shapetype>
          <v:shape id="Text Box 2" o:spid="_x0000_s1026" type="#_x0000_t202" style="position:absolute;margin-left:529.55pt;margin-top:795.45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b3tQIAALg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gjQTto0SMbDbqTI4psdYZep+D00IObGeEYuuwy1f29LL9pJOSqoWLLbpWSQ8NoBexCe9O/uDrh&#10;aAuyGT7KCsLQnZEOaKxVZ0sHxUCADl16OnXGUinhMCbzeQCWEkzvkjgirnM+TY+Xe6XNeyY7ZBcZ&#10;VtB4B07399pYMjQ9uthYQha8bV3zW/HsABynEwgNV63NknC9/JkEyXqxXhCPRPHaI0Gee7fFinhx&#10;Ec5n+bt8tcrDXzZuSNKGVxUTNsxRVyH5s74dFD4p4qQsLVteWThLSavtZtUqtKeg68J9ruRgObv5&#10;z2m4IkAuL1IKoZh3UeIV8WLukYLMvGQeLLwgTO6SOCAJyYvnKd1zwf49JTRkOJlFs0lLZ9Ivcgvc&#10;9zo3mnbcwORoeZfhxcmJplaBa1G51hrK22l9UQpL/1wKaPex0U6vVqKTWM24GQHFingjqydQrpKg&#10;LBAhjDtYNFL9wGiA0ZFh/X1HFcOo/SBA/UlIQJ/IuA2ZzSPYqEvL5tJCRQlQGTYYTcuVmebTrld8&#10;20Ck6b0JeQsvpuZOzWdWh3cG48EldRhldv5c7p3XeeAufwMAAP//AwBQSwMEFAAGAAgAAAAhAHod&#10;UdLgAAAADwEAAA8AAABkcnMvZG93bnJldi54bWxMj81OwzAQhO9IfQdrkbhRO5REJMSpKhBXKsqP&#10;xM2Nt0lEvI5itwlv3+0JbjO7o9lvy/XsenHCMXSeNCRLBQKp9rajRsPH+8vtA4gQDVnTe0INvxhg&#10;XS2uSlNYP9EbnnaxEVxCoTAa2hiHQspQt+hMWPoBiXcHPzoT2Y6NtKOZuNz18k6pTDrTEV9ozYBP&#10;LdY/u6PT8Pl6+P66V9vm2aXD5GclyeVS65vrefMIIuIc/8JwwWd0qJhp749kg+jZqzRPOMsqzVUO&#10;4pJJsoRne1ZZulqBrEr5/4/qDAAA//8DAFBLAQItABQABgAIAAAAIQC2gziS/gAAAOEBAAATAAAA&#10;AAAAAAAAAAAAAAAAAABbQ29udGVudF9UeXBlc10ueG1sUEsBAi0AFAAGAAgAAAAhADj9If/WAAAA&#10;lAEAAAsAAAAAAAAAAAAAAAAALwEAAF9yZWxzLy5yZWxzUEsBAi0AFAAGAAgAAAAhABcLhve1AgAA&#10;uAUAAA4AAAAAAAAAAAAAAAAALgIAAGRycy9lMm9Eb2MueG1sUEsBAi0AFAAGAAgAAAAhAHodUdLg&#10;AAAADwEAAA8AAAAAAAAAAAAAAAAADwUAAGRycy9kb3ducmV2LnhtbFBLBQYAAAAABAAEAPMAAAAc&#10;BgAAAAA=&#10;" o:allowincell="f" filled="f" stroked="f">
            <v:textbox>
              <w:txbxContent>
                <w:p w:rsidR="00E34F3A" w:rsidRDefault="00E34F3A" w:rsidP="00E34F3A">
                  <w:pPr>
                    <w:jc w:val="center"/>
                    <w:rPr>
                      <w:rFonts w:ascii="Arial" w:hAnsi="Arial" w:cs="Arial"/>
                      <w:b/>
                      <w:sz w:val="48"/>
                    </w:rPr>
                  </w:pPr>
                  <w:r>
                    <w:rPr>
                      <w:rFonts w:ascii="Arial" w:hAnsi="Arial"/>
                      <w:b/>
                      <w:sz w:val="48"/>
                    </w:rPr>
                    <w:t>IT</w:t>
                  </w:r>
                </w:p>
              </w:txbxContent>
            </v:textbox>
            <w10:wrap anchorx="page" anchory="page"/>
          </v:shape>
        </w:pict>
      </w:r>
      <w:r w:rsidR="00E34F3A" w:rsidRPr="00BE0A2C">
        <w:br w:type="page"/>
      </w:r>
    </w:p>
    <w:p w:rsidR="002350D6" w:rsidRPr="00BE0A2C" w:rsidRDefault="002350D6" w:rsidP="002350D6">
      <w:pPr>
        <w:outlineLvl w:val="0"/>
        <w:rPr>
          <w:rFonts w:ascii="Arial" w:hAnsi="Arial" w:cs="Arial"/>
          <w:b/>
          <w:kern w:val="28"/>
        </w:rPr>
      </w:pPr>
      <w:r w:rsidRPr="00BE0A2C">
        <w:rPr>
          <w:rFonts w:ascii="Arial" w:hAnsi="Arial"/>
          <w:b/>
        </w:rPr>
        <w:lastRenderedPageBreak/>
        <w:t>Mercoledì 16 maggio 2018</w:t>
      </w:r>
    </w:p>
    <w:p w:rsidR="002350D6" w:rsidRPr="00BE0A2C" w:rsidRDefault="002350D6" w:rsidP="00D42CFE">
      <w:pPr>
        <w:pStyle w:val="Heading1"/>
        <w:numPr>
          <w:ilvl w:val="0"/>
          <w:numId w:val="0"/>
        </w:numPr>
        <w:rPr>
          <w:rFonts w:ascii="Arial" w:hAnsi="Arial" w:cs="Arial"/>
        </w:rPr>
      </w:pPr>
    </w:p>
    <w:tbl>
      <w:tblPr>
        <w:tblStyle w:val="TableGrid1"/>
        <w:tblW w:w="0" w:type="auto"/>
        <w:tblBorders>
          <w:insideH w:val="none" w:sz="0" w:space="0" w:color="auto"/>
          <w:insideV w:val="none" w:sz="0" w:space="0" w:color="auto"/>
        </w:tblBorders>
        <w:tblLook w:val="04A0"/>
      </w:tblPr>
      <w:tblGrid>
        <w:gridCol w:w="1101"/>
        <w:gridCol w:w="8111"/>
      </w:tblGrid>
      <w:tr w:rsidR="002350D6" w:rsidRPr="00BE0A2C" w:rsidTr="00B7313E">
        <w:tc>
          <w:tcPr>
            <w:tcW w:w="1101" w:type="dxa"/>
            <w:vAlign w:val="bottom"/>
          </w:tcPr>
          <w:p w:rsidR="002350D6" w:rsidRPr="00BE0A2C" w:rsidRDefault="002350D6" w:rsidP="002350D6">
            <w:pPr>
              <w:jc w:val="left"/>
              <w:rPr>
                <w:rFonts w:ascii="Arial" w:hAnsi="Arial" w:cs="Arial"/>
                <w:b/>
              </w:rPr>
            </w:pPr>
            <w:r w:rsidRPr="00BE0A2C">
              <w:rPr>
                <w:rFonts w:ascii="Arial" w:hAnsi="Arial"/>
                <w:b/>
              </w:rPr>
              <w:t>ore 15.00</w:t>
            </w:r>
          </w:p>
        </w:tc>
        <w:tc>
          <w:tcPr>
            <w:tcW w:w="8111" w:type="dxa"/>
            <w:vAlign w:val="bottom"/>
          </w:tcPr>
          <w:p w:rsidR="002350D6" w:rsidRPr="00BE0A2C" w:rsidRDefault="002350D6" w:rsidP="002350D6">
            <w:pPr>
              <w:jc w:val="center"/>
              <w:rPr>
                <w:rFonts w:ascii="Arial" w:hAnsi="Arial" w:cs="Arial"/>
                <w:b/>
              </w:rPr>
            </w:pPr>
            <w:r w:rsidRPr="00BE0A2C">
              <w:rPr>
                <w:rFonts w:ascii="Arial" w:hAnsi="Arial"/>
                <w:b/>
                <w:sz w:val="24"/>
              </w:rPr>
              <w:t>INIZIO DEI LAVORI</w:t>
            </w:r>
          </w:p>
        </w:tc>
      </w:tr>
    </w:tbl>
    <w:p w:rsidR="002350D6" w:rsidRPr="00BE0A2C" w:rsidRDefault="002350D6" w:rsidP="002350D6">
      <w:pPr>
        <w:ind w:left="-2"/>
        <w:jc w:val="left"/>
        <w:rPr>
          <w:rFonts w:ascii="Arial" w:hAnsi="Arial" w:cs="Arial"/>
        </w:rPr>
      </w:pPr>
    </w:p>
    <w:p w:rsidR="002350D6" w:rsidRPr="00BE0A2C" w:rsidRDefault="002350D6" w:rsidP="002350D6">
      <w:pPr>
        <w:numPr>
          <w:ilvl w:val="0"/>
          <w:numId w:val="1"/>
        </w:numPr>
        <w:overflowPunct w:val="0"/>
        <w:autoSpaceDE w:val="0"/>
        <w:autoSpaceDN w:val="0"/>
        <w:adjustRightInd w:val="0"/>
        <w:ind w:left="567" w:hanging="567"/>
        <w:outlineLvl w:val="0"/>
        <w:rPr>
          <w:rFonts w:ascii="Arial" w:hAnsi="Arial" w:cs="Arial"/>
          <w:kern w:val="28"/>
        </w:rPr>
      </w:pPr>
      <w:r w:rsidRPr="00BE0A2C">
        <w:rPr>
          <w:rFonts w:ascii="Arial" w:hAnsi="Arial"/>
        </w:rPr>
        <w:t>Adozione dell'ordine del giorno (COR-2017-01081-00-03-CONVPOJ-TRA)</w:t>
      </w:r>
    </w:p>
    <w:p w:rsidR="002350D6" w:rsidRPr="00BE0A2C" w:rsidRDefault="002350D6" w:rsidP="002350D6">
      <w:pPr>
        <w:rPr>
          <w:rFonts w:ascii="Arial" w:hAnsi="Arial" w:cs="Arial"/>
        </w:rPr>
      </w:pPr>
    </w:p>
    <w:p w:rsidR="002350D6" w:rsidRPr="00BE0A2C" w:rsidRDefault="002350D6" w:rsidP="002350D6">
      <w:pPr>
        <w:numPr>
          <w:ilvl w:val="0"/>
          <w:numId w:val="1"/>
        </w:numPr>
        <w:overflowPunct w:val="0"/>
        <w:autoSpaceDE w:val="0"/>
        <w:autoSpaceDN w:val="0"/>
        <w:adjustRightInd w:val="0"/>
        <w:ind w:left="567" w:hanging="567"/>
        <w:outlineLvl w:val="0"/>
        <w:rPr>
          <w:rFonts w:ascii="Arial" w:hAnsi="Arial" w:cs="Arial"/>
          <w:kern w:val="28"/>
        </w:rPr>
      </w:pPr>
      <w:r w:rsidRPr="00BE0A2C">
        <w:rPr>
          <w:rFonts w:ascii="Arial" w:hAnsi="Arial"/>
        </w:rPr>
        <w:t>Approvazione del verbale della 128</w:t>
      </w:r>
      <w:r w:rsidRPr="00BE0A2C">
        <w:rPr>
          <w:rFonts w:ascii="Arial" w:hAnsi="Arial"/>
          <w:vertAlign w:val="superscript"/>
        </w:rPr>
        <w:t>a</w:t>
      </w:r>
      <w:r w:rsidRPr="00BE0A2C">
        <w:rPr>
          <w:rFonts w:ascii="Arial" w:hAnsi="Arial"/>
        </w:rPr>
        <w:t xml:space="preserve"> sessione plenaria, svoltasi il 22 e 23 marzo 2018</w:t>
      </w:r>
    </w:p>
    <w:p w:rsidR="002350D6" w:rsidRPr="00BE0A2C" w:rsidRDefault="002350D6" w:rsidP="002350D6">
      <w:pPr>
        <w:ind w:left="567"/>
        <w:rPr>
          <w:rFonts w:ascii="Arial" w:hAnsi="Arial" w:cs="Arial"/>
        </w:rPr>
      </w:pPr>
      <w:r w:rsidRPr="00BE0A2C">
        <w:rPr>
          <w:rFonts w:ascii="Arial" w:hAnsi="Arial"/>
        </w:rPr>
        <w:t>(COR-2018-00608-00-00-PV-TRA, COR-2018-00608-00-00-PV-REF, COR-2018-00608-01-00-PV-REF, COR-2018-00608-02-00-PV-REF e COR-2018-00608-03-00-PV-REF)</w:t>
      </w:r>
    </w:p>
    <w:p w:rsidR="002350D6" w:rsidRPr="00BE0A2C" w:rsidRDefault="002350D6" w:rsidP="002350D6">
      <w:pPr>
        <w:rPr>
          <w:rFonts w:ascii="Arial" w:hAnsi="Arial" w:cs="Arial"/>
        </w:rPr>
      </w:pPr>
    </w:p>
    <w:p w:rsidR="002350D6" w:rsidRPr="00BE0A2C" w:rsidRDefault="002350D6" w:rsidP="002350D6">
      <w:pPr>
        <w:numPr>
          <w:ilvl w:val="0"/>
          <w:numId w:val="1"/>
        </w:numPr>
        <w:overflowPunct w:val="0"/>
        <w:autoSpaceDE w:val="0"/>
        <w:autoSpaceDN w:val="0"/>
        <w:adjustRightInd w:val="0"/>
        <w:ind w:left="567" w:hanging="567"/>
        <w:textAlignment w:val="baseline"/>
        <w:outlineLvl w:val="0"/>
        <w:rPr>
          <w:rFonts w:ascii="Arial" w:hAnsi="Arial" w:cs="Arial"/>
          <w:kern w:val="28"/>
        </w:rPr>
      </w:pPr>
      <w:r w:rsidRPr="00BE0A2C">
        <w:rPr>
          <w:rFonts w:ascii="Arial" w:hAnsi="Arial"/>
        </w:rPr>
        <w:t>Dichiarazione del Presidente</w:t>
      </w:r>
    </w:p>
    <w:p w:rsidR="004A749F" w:rsidRPr="00BE0A2C" w:rsidRDefault="004A749F" w:rsidP="00D42CFE">
      <w:pPr>
        <w:rPr>
          <w:rFonts w:ascii="Arial" w:hAnsi="Arial" w:cs="Arial"/>
        </w:rPr>
      </w:pPr>
    </w:p>
    <w:p w:rsidR="00DC62EF" w:rsidRPr="00BE0A2C" w:rsidRDefault="00DC62EF" w:rsidP="00DC62EF">
      <w:pPr>
        <w:numPr>
          <w:ilvl w:val="0"/>
          <w:numId w:val="1"/>
        </w:numPr>
        <w:ind w:left="567" w:hanging="567"/>
        <w:outlineLvl w:val="0"/>
        <w:rPr>
          <w:rFonts w:ascii="Arial" w:hAnsi="Arial" w:cs="Arial"/>
          <w:kern w:val="28"/>
        </w:rPr>
      </w:pPr>
      <w:r w:rsidRPr="00BE0A2C">
        <w:rPr>
          <w:rFonts w:ascii="Arial" w:hAnsi="Arial"/>
        </w:rPr>
        <w:t>Revisione intermedia della strategia forestale dell'UE</w:t>
      </w:r>
    </w:p>
    <w:p w:rsidR="00DC62EF" w:rsidRPr="00BE0A2C" w:rsidRDefault="00DC62EF" w:rsidP="00DC62EF">
      <w:pPr>
        <w:ind w:left="567"/>
        <w:rPr>
          <w:rFonts w:ascii="Arial" w:hAnsi="Arial" w:cs="Arial"/>
        </w:rPr>
      </w:pPr>
      <w:r w:rsidRPr="00BE0A2C">
        <w:rPr>
          <w:rFonts w:ascii="Arial" w:hAnsi="Arial"/>
        </w:rPr>
        <w:t>Parere d'iniziativa</w:t>
      </w:r>
    </w:p>
    <w:p w:rsidR="00DC62EF" w:rsidRPr="00BE0A2C" w:rsidRDefault="00DC62EF" w:rsidP="00DC62EF">
      <w:pPr>
        <w:ind w:left="567"/>
        <w:jc w:val="left"/>
        <w:rPr>
          <w:rFonts w:ascii="Arial" w:hAnsi="Arial" w:cs="Arial"/>
        </w:rPr>
      </w:pPr>
      <w:r w:rsidRPr="00BE0A2C">
        <w:rPr>
          <w:rFonts w:ascii="Arial" w:hAnsi="Arial"/>
        </w:rPr>
        <w:t>COR-2017-05782-00-01-PAC-TRA - NAT-VI/027</w:t>
      </w:r>
    </w:p>
    <w:p w:rsidR="00DC62EF" w:rsidRPr="00BE0A2C" w:rsidRDefault="00DC62EF" w:rsidP="00DC62EF">
      <w:pPr>
        <w:ind w:left="567"/>
        <w:rPr>
          <w:rFonts w:ascii="Arial" w:hAnsi="Arial" w:cs="Arial"/>
        </w:rPr>
      </w:pPr>
      <w:r w:rsidRPr="00BE0A2C">
        <w:rPr>
          <w:rFonts w:ascii="Arial" w:hAnsi="Arial"/>
        </w:rPr>
        <w:t xml:space="preserve">Relatore: </w:t>
      </w:r>
      <w:r w:rsidRPr="00BE0A2C">
        <w:rPr>
          <w:rFonts w:ascii="Arial" w:hAnsi="Arial"/>
          <w:b/>
        </w:rPr>
        <w:t>Ossi Martikainen</w:t>
      </w:r>
      <w:r w:rsidRPr="00BE0A2C">
        <w:rPr>
          <w:rFonts w:ascii="Arial" w:hAnsi="Arial"/>
        </w:rPr>
        <w:t xml:space="preserve"> (FI/ALDE)</w:t>
      </w:r>
    </w:p>
    <w:p w:rsidR="00DC62EF" w:rsidRPr="00BE0A2C" w:rsidRDefault="00DC62EF" w:rsidP="00DC62EF">
      <w:pPr>
        <w:rPr>
          <w:rFonts w:ascii="Arial" w:hAnsi="Arial" w:cs="Arial"/>
        </w:rPr>
      </w:pPr>
    </w:p>
    <w:p w:rsidR="00A36433" w:rsidRPr="00BE0A2C" w:rsidRDefault="00A36433" w:rsidP="00D42CFE">
      <w:pPr>
        <w:pStyle w:val="Heading1"/>
        <w:numPr>
          <w:ilvl w:val="0"/>
          <w:numId w:val="0"/>
        </w:numPr>
        <w:rPr>
          <w:rFonts w:ascii="Arial" w:eastAsiaTheme="minorEastAsia" w:hAnsi="Arial" w:cs="Arial"/>
        </w:rPr>
      </w:pPr>
    </w:p>
    <w:tbl>
      <w:tblPr>
        <w:tblStyle w:val="TableGrid1"/>
        <w:tblW w:w="0" w:type="auto"/>
        <w:tblBorders>
          <w:insideH w:val="none" w:sz="0" w:space="0" w:color="auto"/>
          <w:insideV w:val="none" w:sz="0" w:space="0" w:color="auto"/>
        </w:tblBorders>
        <w:tblLook w:val="04A0"/>
      </w:tblPr>
      <w:tblGrid>
        <w:gridCol w:w="1101"/>
        <w:gridCol w:w="8111"/>
      </w:tblGrid>
      <w:tr w:rsidR="002350D6" w:rsidRPr="00BE0A2C" w:rsidTr="00B7313E">
        <w:tc>
          <w:tcPr>
            <w:tcW w:w="1101" w:type="dxa"/>
            <w:vAlign w:val="bottom"/>
          </w:tcPr>
          <w:p w:rsidR="002350D6" w:rsidRPr="00BE0A2C" w:rsidRDefault="002350D6" w:rsidP="002350D6">
            <w:pPr>
              <w:rPr>
                <w:rFonts w:ascii="Arial" w:hAnsi="Arial" w:cs="Arial"/>
                <w:b/>
              </w:rPr>
            </w:pPr>
            <w:r w:rsidRPr="00BE0A2C">
              <w:rPr>
                <w:rFonts w:ascii="Arial" w:hAnsi="Arial"/>
                <w:b/>
              </w:rPr>
              <w:t>ore 15.30</w:t>
            </w:r>
          </w:p>
        </w:tc>
        <w:tc>
          <w:tcPr>
            <w:tcW w:w="8111" w:type="dxa"/>
            <w:vAlign w:val="bottom"/>
          </w:tcPr>
          <w:p w:rsidR="002350D6" w:rsidRPr="00BE0A2C" w:rsidRDefault="00BF63B4" w:rsidP="00DC62EF">
            <w:pPr>
              <w:jc w:val="center"/>
              <w:rPr>
                <w:rFonts w:ascii="Arial" w:hAnsi="Arial" w:cs="Arial"/>
                <w:b/>
              </w:rPr>
            </w:pPr>
            <w:r w:rsidRPr="00BE0A2C">
              <w:rPr>
                <w:rFonts w:ascii="Arial" w:hAnsi="Arial"/>
                <w:b/>
                <w:sz w:val="24"/>
              </w:rPr>
              <w:t>DIBATTITO SUL QUADRO FINANZIARIO PLURIENNALE</w:t>
            </w:r>
          </w:p>
        </w:tc>
      </w:tr>
    </w:tbl>
    <w:p w:rsidR="002350D6" w:rsidRPr="00BE0A2C" w:rsidRDefault="002350D6" w:rsidP="002350D6">
      <w:pPr>
        <w:rPr>
          <w:rFonts w:ascii="Arial" w:hAnsi="Arial" w:cs="Arial"/>
        </w:rPr>
      </w:pPr>
    </w:p>
    <w:p w:rsidR="00AD1FCF" w:rsidRPr="00BE0A2C" w:rsidRDefault="00777538" w:rsidP="00800A9F">
      <w:pPr>
        <w:numPr>
          <w:ilvl w:val="0"/>
          <w:numId w:val="1"/>
        </w:numPr>
        <w:overflowPunct w:val="0"/>
        <w:autoSpaceDE w:val="0"/>
        <w:autoSpaceDN w:val="0"/>
        <w:adjustRightInd w:val="0"/>
        <w:ind w:left="567" w:hanging="567"/>
        <w:textAlignment w:val="baseline"/>
        <w:outlineLvl w:val="0"/>
        <w:rPr>
          <w:rFonts w:ascii="Arial" w:hAnsi="Arial" w:cs="Arial"/>
        </w:rPr>
      </w:pPr>
      <w:r w:rsidRPr="00BE0A2C">
        <w:rPr>
          <w:rFonts w:ascii="Arial" w:hAnsi="Arial"/>
        </w:rPr>
        <w:t xml:space="preserve">Intervento di </w:t>
      </w:r>
      <w:r w:rsidRPr="00BE0A2C">
        <w:rPr>
          <w:rFonts w:ascii="Arial" w:hAnsi="Arial"/>
          <w:b/>
        </w:rPr>
        <w:t>Günther Oettinger</w:t>
      </w:r>
      <w:r w:rsidRPr="00BE0A2C">
        <w:rPr>
          <w:rFonts w:ascii="Arial" w:hAnsi="Arial"/>
        </w:rPr>
        <w:t>, commissario per il Bilancio e le risorse umane</w:t>
      </w:r>
    </w:p>
    <w:p w:rsidR="00777538" w:rsidRPr="00BE0A2C" w:rsidRDefault="00777538" w:rsidP="00800A9F">
      <w:pPr>
        <w:ind w:left="567"/>
        <w:rPr>
          <w:rFonts w:ascii="Arial" w:hAnsi="Arial" w:cs="Arial"/>
        </w:rPr>
      </w:pPr>
      <w:r w:rsidRPr="00BE0A2C">
        <w:rPr>
          <w:rFonts w:ascii="Arial" w:hAnsi="Arial"/>
        </w:rPr>
        <w:t>COR-2017-01081-01-00-PSP-TRA</w:t>
      </w:r>
    </w:p>
    <w:p w:rsidR="00777538" w:rsidRPr="00BE0A2C" w:rsidRDefault="00777538" w:rsidP="00D42CFE">
      <w:pPr>
        <w:contextualSpacing/>
        <w:rPr>
          <w:rFonts w:ascii="Arial" w:hAnsi="Arial" w:cs="Arial"/>
        </w:rPr>
      </w:pPr>
    </w:p>
    <w:p w:rsidR="002350D6" w:rsidRPr="00BE0A2C" w:rsidRDefault="002350D6" w:rsidP="002350D6">
      <w:pPr>
        <w:ind w:left="567"/>
        <w:rPr>
          <w:rFonts w:ascii="Arial" w:hAnsi="Arial" w:cs="Arial"/>
        </w:rPr>
      </w:pPr>
      <w:r w:rsidRPr="00BE0A2C">
        <w:rPr>
          <w:rFonts w:ascii="Arial" w:hAnsi="Arial"/>
          <w:i/>
        </w:rPr>
        <w:t>Dibattito con i membri</w:t>
      </w:r>
    </w:p>
    <w:p w:rsidR="002350D6" w:rsidRPr="00BE0A2C" w:rsidRDefault="002350D6" w:rsidP="00D42CFE">
      <w:pPr>
        <w:pStyle w:val="Heading1"/>
        <w:numPr>
          <w:ilvl w:val="0"/>
          <w:numId w:val="0"/>
        </w:numPr>
        <w:rPr>
          <w:rFonts w:ascii="Arial" w:hAnsi="Arial" w:cs="Arial"/>
        </w:rPr>
      </w:pPr>
    </w:p>
    <w:tbl>
      <w:tblPr>
        <w:tblStyle w:val="TableGrid1"/>
        <w:tblW w:w="0" w:type="auto"/>
        <w:tblBorders>
          <w:insideH w:val="none" w:sz="0" w:space="0" w:color="auto"/>
          <w:insideV w:val="none" w:sz="0" w:space="0" w:color="auto"/>
        </w:tblBorders>
        <w:tblLook w:val="04A0"/>
      </w:tblPr>
      <w:tblGrid>
        <w:gridCol w:w="1101"/>
        <w:gridCol w:w="8111"/>
      </w:tblGrid>
      <w:tr w:rsidR="002350D6" w:rsidRPr="00BE0A2C" w:rsidTr="00B7313E">
        <w:tc>
          <w:tcPr>
            <w:tcW w:w="1101" w:type="dxa"/>
            <w:vAlign w:val="bottom"/>
          </w:tcPr>
          <w:p w:rsidR="002350D6" w:rsidRPr="00BE0A2C" w:rsidRDefault="00DC62EF" w:rsidP="00DC62EF">
            <w:pPr>
              <w:rPr>
                <w:rFonts w:ascii="Arial" w:hAnsi="Arial" w:cs="Arial"/>
                <w:b/>
              </w:rPr>
            </w:pPr>
            <w:r w:rsidRPr="00BE0A2C">
              <w:rPr>
                <w:rFonts w:ascii="Arial" w:hAnsi="Arial"/>
                <w:b/>
              </w:rPr>
              <w:t>ore 16.45</w:t>
            </w:r>
          </w:p>
        </w:tc>
        <w:tc>
          <w:tcPr>
            <w:tcW w:w="8111" w:type="dxa"/>
            <w:vAlign w:val="bottom"/>
          </w:tcPr>
          <w:p w:rsidR="002350D6" w:rsidRPr="00BE0A2C" w:rsidRDefault="002350D6" w:rsidP="002350D6">
            <w:pPr>
              <w:jc w:val="center"/>
              <w:rPr>
                <w:rFonts w:ascii="Arial" w:hAnsi="Arial" w:cs="Arial"/>
                <w:b/>
              </w:rPr>
            </w:pPr>
            <w:r w:rsidRPr="00BE0A2C">
              <w:rPr>
                <w:rFonts w:ascii="Arial" w:hAnsi="Arial"/>
                <w:b/>
                <w:sz w:val="24"/>
              </w:rPr>
              <w:t>ADOZIONE DI PARERI</w:t>
            </w:r>
          </w:p>
        </w:tc>
      </w:tr>
    </w:tbl>
    <w:p w:rsidR="002350D6" w:rsidRPr="00BE0A2C" w:rsidRDefault="002350D6" w:rsidP="002350D6">
      <w:pPr>
        <w:rPr>
          <w:rFonts w:ascii="Arial" w:hAnsi="Arial" w:cs="Arial"/>
        </w:rPr>
      </w:pPr>
    </w:p>
    <w:p w:rsidR="00DC62EF" w:rsidRPr="00BE0A2C" w:rsidRDefault="00DC62EF" w:rsidP="00DC62EF">
      <w:pPr>
        <w:numPr>
          <w:ilvl w:val="0"/>
          <w:numId w:val="1"/>
        </w:numPr>
        <w:overflowPunct w:val="0"/>
        <w:autoSpaceDE w:val="0"/>
        <w:autoSpaceDN w:val="0"/>
        <w:adjustRightInd w:val="0"/>
        <w:ind w:left="567" w:hanging="567"/>
        <w:textAlignment w:val="baseline"/>
        <w:outlineLvl w:val="0"/>
        <w:rPr>
          <w:rFonts w:ascii="Arial" w:hAnsi="Arial" w:cs="Arial"/>
          <w:kern w:val="28"/>
        </w:rPr>
      </w:pPr>
      <w:r w:rsidRPr="00BE0A2C">
        <w:rPr>
          <w:rFonts w:ascii="Arial" w:hAnsi="Arial"/>
        </w:rPr>
        <w:t>Il Fondo europeo per gli affari marittimi e la pesca (FEAMP) dopo il 2020: un investimento nelle comunità costiere d'Europa</w:t>
      </w:r>
    </w:p>
    <w:p w:rsidR="00DC62EF" w:rsidRPr="00BE0A2C" w:rsidRDefault="00DC62EF" w:rsidP="00DC62EF">
      <w:pPr>
        <w:ind w:left="567"/>
        <w:rPr>
          <w:rFonts w:ascii="Arial" w:hAnsi="Arial" w:cs="Arial"/>
        </w:rPr>
      </w:pPr>
      <w:r w:rsidRPr="00BE0A2C">
        <w:rPr>
          <w:rFonts w:ascii="Arial" w:hAnsi="Arial"/>
        </w:rPr>
        <w:t>Parere d'iniziativa</w:t>
      </w:r>
    </w:p>
    <w:p w:rsidR="00DC62EF" w:rsidRPr="00BE0A2C" w:rsidRDefault="00DC62EF" w:rsidP="00DC62EF">
      <w:pPr>
        <w:ind w:left="567"/>
        <w:jc w:val="left"/>
        <w:rPr>
          <w:rFonts w:ascii="Arial" w:hAnsi="Arial" w:cs="Arial"/>
        </w:rPr>
      </w:pPr>
      <w:r w:rsidRPr="00BE0A2C">
        <w:rPr>
          <w:rFonts w:ascii="Arial" w:hAnsi="Arial"/>
        </w:rPr>
        <w:t>COR-2017-05781-00-01-PAC-TRA - NAT-VI/028</w:t>
      </w:r>
    </w:p>
    <w:p w:rsidR="00DC62EF" w:rsidRPr="00BE0A2C" w:rsidRDefault="00DC62EF" w:rsidP="00DC62EF">
      <w:pPr>
        <w:ind w:left="567"/>
        <w:rPr>
          <w:rFonts w:ascii="Arial" w:hAnsi="Arial" w:cs="Arial"/>
        </w:rPr>
      </w:pPr>
      <w:r w:rsidRPr="00BE0A2C">
        <w:rPr>
          <w:rFonts w:ascii="Arial" w:hAnsi="Arial"/>
        </w:rPr>
        <w:t xml:space="preserve">Relatore: </w:t>
      </w:r>
      <w:r w:rsidRPr="00BE0A2C">
        <w:rPr>
          <w:rFonts w:ascii="Arial" w:hAnsi="Arial"/>
          <w:b/>
        </w:rPr>
        <w:t xml:space="preserve">Alberto Núñez Feijóo </w:t>
      </w:r>
      <w:r w:rsidRPr="00BE0A2C">
        <w:rPr>
          <w:rFonts w:ascii="Arial" w:hAnsi="Arial"/>
        </w:rPr>
        <w:t>(ES/PPE)</w:t>
      </w:r>
    </w:p>
    <w:p w:rsidR="002350D6" w:rsidRPr="00BE0A2C" w:rsidRDefault="002350D6" w:rsidP="002350D6">
      <w:pPr>
        <w:contextualSpacing/>
        <w:rPr>
          <w:rFonts w:ascii="Arial" w:hAnsi="Arial" w:cs="Arial"/>
        </w:rPr>
      </w:pPr>
    </w:p>
    <w:p w:rsidR="002350D6" w:rsidRPr="00BE0A2C" w:rsidRDefault="002350D6" w:rsidP="002350D6">
      <w:pPr>
        <w:numPr>
          <w:ilvl w:val="0"/>
          <w:numId w:val="1"/>
        </w:numPr>
        <w:overflowPunct w:val="0"/>
        <w:autoSpaceDE w:val="0"/>
        <w:autoSpaceDN w:val="0"/>
        <w:adjustRightInd w:val="0"/>
        <w:ind w:left="567" w:hanging="567"/>
        <w:textAlignment w:val="baseline"/>
        <w:outlineLvl w:val="0"/>
        <w:rPr>
          <w:rFonts w:ascii="Arial" w:hAnsi="Arial" w:cs="Arial"/>
          <w:kern w:val="28"/>
        </w:rPr>
      </w:pPr>
      <w:r w:rsidRPr="00BE0A2C">
        <w:rPr>
          <w:rFonts w:ascii="Arial" w:hAnsi="Arial"/>
        </w:rPr>
        <w:t>Revisione del meccanismo unionale di protezione civile</w:t>
      </w:r>
      <w:r w:rsidR="00447A7D" w:rsidRPr="00BE0A2C">
        <w:rPr>
          <w:rStyle w:val="FootnoteReference"/>
          <w:rFonts w:ascii="Arial" w:hAnsi="Arial" w:cs="Arial"/>
          <w:kern w:val="28"/>
        </w:rPr>
        <w:footnoteReference w:id="1"/>
      </w:r>
    </w:p>
    <w:p w:rsidR="002350D6" w:rsidRPr="00BE0A2C" w:rsidRDefault="002350D6" w:rsidP="002350D6">
      <w:pPr>
        <w:ind w:left="567"/>
        <w:jc w:val="left"/>
        <w:rPr>
          <w:rFonts w:ascii="Arial" w:hAnsi="Arial" w:cs="Arial"/>
        </w:rPr>
      </w:pPr>
      <w:r w:rsidRPr="00BE0A2C">
        <w:rPr>
          <w:rFonts w:ascii="Arial" w:hAnsi="Arial"/>
        </w:rPr>
        <w:t xml:space="preserve">COR-00617-00-00-PAC-TRA - NAT-VI/029 </w:t>
      </w:r>
    </w:p>
    <w:p w:rsidR="002350D6" w:rsidRPr="00BE0A2C" w:rsidRDefault="002350D6" w:rsidP="002350D6">
      <w:pPr>
        <w:ind w:left="567"/>
        <w:jc w:val="left"/>
        <w:rPr>
          <w:rFonts w:ascii="Arial" w:hAnsi="Arial" w:cs="Arial"/>
        </w:rPr>
      </w:pPr>
      <w:r w:rsidRPr="00BE0A2C">
        <w:rPr>
          <w:rFonts w:ascii="Arial" w:hAnsi="Arial"/>
        </w:rPr>
        <w:t>COM(2017) 773 final – 2017/0309 (COD)</w:t>
      </w:r>
    </w:p>
    <w:p w:rsidR="002350D6" w:rsidRPr="00BE0A2C" w:rsidRDefault="002350D6" w:rsidP="002350D6">
      <w:pPr>
        <w:ind w:left="567"/>
        <w:jc w:val="left"/>
        <w:rPr>
          <w:rFonts w:ascii="Arial" w:hAnsi="Arial" w:cs="Arial"/>
        </w:rPr>
      </w:pPr>
      <w:r w:rsidRPr="00BE0A2C">
        <w:rPr>
          <w:rFonts w:ascii="Arial" w:hAnsi="Arial"/>
        </w:rPr>
        <w:t>COM(2017) 772 final</w:t>
      </w:r>
    </w:p>
    <w:p w:rsidR="002350D6" w:rsidRPr="00BE0A2C" w:rsidRDefault="002350D6" w:rsidP="002350D6">
      <w:pPr>
        <w:ind w:left="567"/>
        <w:rPr>
          <w:rFonts w:ascii="Arial" w:hAnsi="Arial" w:cs="Arial"/>
        </w:rPr>
      </w:pPr>
      <w:r w:rsidRPr="00BE0A2C">
        <w:rPr>
          <w:rFonts w:ascii="Arial" w:hAnsi="Arial"/>
        </w:rPr>
        <w:t xml:space="preserve">Relatore: </w:t>
      </w:r>
      <w:r w:rsidRPr="00BE0A2C">
        <w:rPr>
          <w:rFonts w:ascii="Arial" w:hAnsi="Arial"/>
          <w:b/>
        </w:rPr>
        <w:t>Adam Banaszak</w:t>
      </w:r>
      <w:r w:rsidRPr="00BE0A2C">
        <w:rPr>
          <w:rFonts w:ascii="Arial" w:hAnsi="Arial"/>
        </w:rPr>
        <w:t xml:space="preserve"> (PL/ECR)</w:t>
      </w:r>
    </w:p>
    <w:p w:rsidR="002350D6" w:rsidRPr="00BE0A2C" w:rsidRDefault="002350D6" w:rsidP="002350D6">
      <w:pPr>
        <w:ind w:left="567"/>
        <w:rPr>
          <w:rFonts w:ascii="Arial" w:hAnsi="Arial" w:cs="Arial"/>
        </w:rPr>
      </w:pPr>
      <w:r w:rsidRPr="00BE0A2C">
        <w:rPr>
          <w:rFonts w:ascii="Arial" w:hAnsi="Arial"/>
        </w:rPr>
        <w:t xml:space="preserve">Intervento di </w:t>
      </w:r>
      <w:r w:rsidRPr="00BE0A2C">
        <w:rPr>
          <w:rFonts w:ascii="Arial" w:hAnsi="Arial"/>
          <w:b/>
        </w:rPr>
        <w:t>Elisabetta</w:t>
      </w:r>
      <w:r w:rsidRPr="00BE0A2C">
        <w:rPr>
          <w:rFonts w:ascii="Arial" w:hAnsi="Arial"/>
        </w:rPr>
        <w:t xml:space="preserve"> </w:t>
      </w:r>
      <w:r w:rsidRPr="00BE0A2C">
        <w:rPr>
          <w:rFonts w:ascii="Arial" w:hAnsi="Arial"/>
          <w:b/>
        </w:rPr>
        <w:t>Gardini</w:t>
      </w:r>
      <w:r w:rsidRPr="00BE0A2C">
        <w:rPr>
          <w:rFonts w:ascii="Arial" w:hAnsi="Arial"/>
        </w:rPr>
        <w:t xml:space="preserve"> (IT/PPE), membro del Parlamento europeo, relatrice per la proposta di decisione del Parlamento europeo</w:t>
      </w:r>
    </w:p>
    <w:p w:rsidR="002350D6" w:rsidRPr="00BE0A2C" w:rsidRDefault="002350D6" w:rsidP="002350D6">
      <w:pPr>
        <w:ind w:left="567"/>
        <w:rPr>
          <w:rFonts w:ascii="Arial" w:hAnsi="Arial" w:cs="Arial"/>
        </w:rPr>
      </w:pPr>
    </w:p>
    <w:p w:rsidR="002350D6" w:rsidRPr="00BE0A2C" w:rsidRDefault="002350D6" w:rsidP="002350D6">
      <w:pPr>
        <w:numPr>
          <w:ilvl w:val="0"/>
          <w:numId w:val="1"/>
        </w:numPr>
        <w:overflowPunct w:val="0"/>
        <w:autoSpaceDE w:val="0"/>
        <w:autoSpaceDN w:val="0"/>
        <w:adjustRightInd w:val="0"/>
        <w:ind w:left="567" w:hanging="567"/>
        <w:textAlignment w:val="baseline"/>
        <w:outlineLvl w:val="0"/>
        <w:rPr>
          <w:rFonts w:ascii="Arial" w:hAnsi="Arial" w:cs="Arial"/>
          <w:kern w:val="28"/>
        </w:rPr>
      </w:pPr>
      <w:r w:rsidRPr="00BE0A2C">
        <w:rPr>
          <w:rFonts w:ascii="Arial" w:hAnsi="Arial"/>
        </w:rPr>
        <w:lastRenderedPageBreak/>
        <w:t>Rafforzare l'innovazione nelle regioni d'Europa: strategie per una crescita resiliente, inclusiva e sostenibile</w:t>
      </w:r>
      <w:r w:rsidRPr="00BE0A2C">
        <w:rPr>
          <w:rFonts w:ascii="Arial" w:hAnsi="Arial" w:cs="Arial"/>
          <w:kern w:val="28"/>
          <w:sz w:val="24"/>
          <w:szCs w:val="24"/>
          <w:vertAlign w:val="superscript"/>
        </w:rPr>
        <w:footnoteReference w:id="2"/>
      </w:r>
    </w:p>
    <w:p w:rsidR="002350D6" w:rsidRPr="00BE0A2C" w:rsidRDefault="002350D6" w:rsidP="002350D6">
      <w:pPr>
        <w:ind w:left="567"/>
        <w:rPr>
          <w:rFonts w:ascii="Arial" w:hAnsi="Arial" w:cs="Arial"/>
        </w:rPr>
      </w:pPr>
      <w:r w:rsidRPr="00BE0A2C">
        <w:rPr>
          <w:rFonts w:ascii="Arial" w:hAnsi="Arial"/>
        </w:rPr>
        <w:t>Parere d'iniziativa</w:t>
      </w:r>
    </w:p>
    <w:p w:rsidR="002350D6" w:rsidRPr="00BE0A2C" w:rsidRDefault="002350D6" w:rsidP="002350D6">
      <w:pPr>
        <w:ind w:left="567"/>
        <w:jc w:val="left"/>
        <w:rPr>
          <w:rFonts w:ascii="Arial" w:hAnsi="Arial" w:cs="Arial"/>
        </w:rPr>
      </w:pPr>
      <w:r w:rsidRPr="00BE0A2C">
        <w:rPr>
          <w:rFonts w:ascii="Arial" w:hAnsi="Arial"/>
        </w:rPr>
        <w:t>COR-2017-04757-00-00-PAC-TRA - SEDEC-VI/032</w:t>
      </w:r>
    </w:p>
    <w:p w:rsidR="002350D6" w:rsidRPr="00BE0A2C" w:rsidRDefault="002350D6" w:rsidP="002350D6">
      <w:pPr>
        <w:ind w:left="567"/>
        <w:jc w:val="left"/>
        <w:rPr>
          <w:rFonts w:ascii="Arial" w:hAnsi="Arial" w:cs="Arial"/>
        </w:rPr>
      </w:pPr>
      <w:r w:rsidRPr="00BE0A2C">
        <w:rPr>
          <w:rFonts w:ascii="Arial" w:hAnsi="Arial"/>
        </w:rPr>
        <w:t>COM(2017) 376 final</w:t>
      </w:r>
    </w:p>
    <w:p w:rsidR="002350D6" w:rsidRPr="00BE0A2C" w:rsidRDefault="002350D6" w:rsidP="002350D6">
      <w:pPr>
        <w:ind w:left="567"/>
        <w:jc w:val="left"/>
        <w:rPr>
          <w:rFonts w:ascii="Arial" w:hAnsi="Arial" w:cs="Arial"/>
        </w:rPr>
      </w:pPr>
      <w:r w:rsidRPr="00BE0A2C">
        <w:rPr>
          <w:rFonts w:ascii="Arial" w:hAnsi="Arial"/>
        </w:rPr>
        <w:t>SWD(2017) 264 final</w:t>
      </w:r>
    </w:p>
    <w:p w:rsidR="002350D6" w:rsidRPr="00BE0A2C" w:rsidRDefault="002350D6" w:rsidP="002350D6">
      <w:pPr>
        <w:ind w:left="567"/>
        <w:rPr>
          <w:rFonts w:ascii="Arial" w:hAnsi="Arial" w:cs="Arial"/>
        </w:rPr>
      </w:pPr>
      <w:r w:rsidRPr="00BE0A2C">
        <w:rPr>
          <w:rFonts w:ascii="Arial" w:hAnsi="Arial"/>
        </w:rPr>
        <w:t xml:space="preserve">Relatore: </w:t>
      </w:r>
      <w:r w:rsidRPr="00BE0A2C">
        <w:rPr>
          <w:rFonts w:ascii="Arial" w:hAnsi="Arial"/>
          <w:b/>
        </w:rPr>
        <w:t>Mikel Irujo Amézaga</w:t>
      </w:r>
      <w:r w:rsidRPr="00BE0A2C">
        <w:rPr>
          <w:rFonts w:ascii="Arial" w:hAnsi="Arial"/>
        </w:rPr>
        <w:t xml:space="preserve"> (ES/AE)</w:t>
      </w:r>
    </w:p>
    <w:p w:rsidR="002350D6" w:rsidRPr="00BE0A2C" w:rsidRDefault="002350D6" w:rsidP="002350D6">
      <w:pPr>
        <w:ind w:left="567"/>
        <w:rPr>
          <w:rFonts w:ascii="Arial" w:hAnsi="Arial" w:cs="Arial"/>
        </w:rPr>
      </w:pPr>
      <w:r w:rsidRPr="00BE0A2C">
        <w:rPr>
          <w:rFonts w:ascii="Arial" w:hAnsi="Arial"/>
        </w:rPr>
        <w:t xml:space="preserve">Intervento di </w:t>
      </w:r>
      <w:r w:rsidRPr="00BE0A2C">
        <w:rPr>
          <w:rFonts w:ascii="Arial" w:hAnsi="Arial"/>
          <w:b/>
        </w:rPr>
        <w:t>Lambert van Nistelrooij</w:t>
      </w:r>
      <w:r w:rsidRPr="00BE0A2C">
        <w:rPr>
          <w:rFonts w:ascii="Arial" w:hAnsi="Arial"/>
        </w:rPr>
        <w:t xml:space="preserve"> (NL/PPE), membro della commissione REGI del Parlamento europeo</w:t>
      </w:r>
    </w:p>
    <w:p w:rsidR="002350D6" w:rsidRPr="00BE0A2C" w:rsidRDefault="002350D6" w:rsidP="00405D26">
      <w:pPr>
        <w:rPr>
          <w:rFonts w:ascii="Arial" w:hAnsi="Arial" w:cs="Arial"/>
        </w:rPr>
      </w:pPr>
    </w:p>
    <w:p w:rsidR="00696C65" w:rsidRPr="00BE0A2C" w:rsidRDefault="00696C65" w:rsidP="00405D26">
      <w:pPr>
        <w:numPr>
          <w:ilvl w:val="0"/>
          <w:numId w:val="1"/>
        </w:numPr>
        <w:overflowPunct w:val="0"/>
        <w:autoSpaceDE w:val="0"/>
        <w:autoSpaceDN w:val="0"/>
        <w:adjustRightInd w:val="0"/>
        <w:ind w:left="567" w:hanging="567"/>
        <w:textAlignment w:val="baseline"/>
        <w:outlineLvl w:val="0"/>
        <w:rPr>
          <w:rFonts w:ascii="Arial" w:hAnsi="Arial" w:cs="Arial"/>
          <w:kern w:val="28"/>
        </w:rPr>
      </w:pPr>
      <w:r w:rsidRPr="00BE0A2C">
        <w:rPr>
          <w:rFonts w:ascii="Arial" w:hAnsi="Arial"/>
        </w:rPr>
        <w:t>Proposta di direttiva del Parlamento europeo e del Consiglio concernente la qualità delle acque destinate al consumo umano (rifusione)</w:t>
      </w:r>
    </w:p>
    <w:p w:rsidR="00696C65" w:rsidRPr="00BE0A2C" w:rsidRDefault="00696C65" w:rsidP="00405D26">
      <w:pPr>
        <w:ind w:left="567"/>
        <w:jc w:val="left"/>
        <w:rPr>
          <w:rFonts w:ascii="Arial" w:hAnsi="Arial" w:cs="Arial"/>
        </w:rPr>
      </w:pPr>
      <w:r w:rsidRPr="00BE0A2C">
        <w:rPr>
          <w:rFonts w:ascii="Arial" w:hAnsi="Arial"/>
        </w:rPr>
        <w:t>COR-2018-00924-00-01-PAC-TRA - ENVE-VI/028</w:t>
      </w:r>
    </w:p>
    <w:p w:rsidR="00696C65" w:rsidRPr="001546B9" w:rsidRDefault="00696C65" w:rsidP="00405D26">
      <w:pPr>
        <w:ind w:left="567"/>
        <w:jc w:val="left"/>
        <w:rPr>
          <w:rFonts w:ascii="Arial" w:hAnsi="Arial" w:cs="Arial"/>
          <w:lang w:val="en-US"/>
        </w:rPr>
      </w:pPr>
      <w:r w:rsidRPr="001546B9">
        <w:rPr>
          <w:rFonts w:ascii="Arial" w:hAnsi="Arial"/>
          <w:lang w:val="en-US"/>
        </w:rPr>
        <w:t>COM(2017) 753 final – 2017/0332 (COD)</w:t>
      </w:r>
    </w:p>
    <w:p w:rsidR="00696C65" w:rsidRPr="001546B9" w:rsidRDefault="00696C65" w:rsidP="00405D26">
      <w:pPr>
        <w:ind w:left="567"/>
        <w:jc w:val="left"/>
        <w:rPr>
          <w:rFonts w:ascii="Arial" w:hAnsi="Arial" w:cs="Arial"/>
          <w:lang w:val="en-US"/>
        </w:rPr>
      </w:pPr>
      <w:r w:rsidRPr="001546B9">
        <w:rPr>
          <w:rFonts w:ascii="Arial" w:hAnsi="Arial"/>
          <w:lang w:val="en-US"/>
        </w:rPr>
        <w:t>SWD(2017) 448 final</w:t>
      </w:r>
    </w:p>
    <w:p w:rsidR="00696C65" w:rsidRPr="001546B9" w:rsidRDefault="00696C65" w:rsidP="00405D26">
      <w:pPr>
        <w:ind w:left="567"/>
        <w:jc w:val="left"/>
        <w:rPr>
          <w:rFonts w:ascii="Arial" w:hAnsi="Arial" w:cs="Arial"/>
          <w:lang w:val="en-US"/>
        </w:rPr>
      </w:pPr>
      <w:r w:rsidRPr="001546B9">
        <w:rPr>
          <w:rFonts w:ascii="Arial" w:hAnsi="Arial"/>
          <w:lang w:val="en-US"/>
        </w:rPr>
        <w:t>SWD(2017) 449 final</w:t>
      </w:r>
    </w:p>
    <w:p w:rsidR="00696C65" w:rsidRPr="00BE0A2C" w:rsidRDefault="00696C65" w:rsidP="00405D26">
      <w:pPr>
        <w:ind w:left="567"/>
        <w:jc w:val="left"/>
        <w:rPr>
          <w:rFonts w:ascii="Arial" w:hAnsi="Arial" w:cs="Arial"/>
        </w:rPr>
      </w:pPr>
      <w:r w:rsidRPr="00BE0A2C">
        <w:rPr>
          <w:rFonts w:ascii="Arial" w:hAnsi="Arial"/>
        </w:rPr>
        <w:t>SWD(2017) 451 final</w:t>
      </w:r>
    </w:p>
    <w:p w:rsidR="00696C65" w:rsidRPr="00BE0A2C" w:rsidRDefault="00696C65" w:rsidP="00405D26">
      <w:pPr>
        <w:ind w:left="567"/>
        <w:rPr>
          <w:rFonts w:ascii="Arial" w:hAnsi="Arial" w:cs="Arial"/>
        </w:rPr>
      </w:pPr>
      <w:r w:rsidRPr="00BE0A2C">
        <w:rPr>
          <w:rFonts w:ascii="Arial" w:hAnsi="Arial"/>
        </w:rPr>
        <w:t xml:space="preserve">Relatore: </w:t>
      </w:r>
      <w:r w:rsidRPr="00BE0A2C">
        <w:rPr>
          <w:rFonts w:ascii="Arial" w:hAnsi="Arial"/>
          <w:b/>
        </w:rPr>
        <w:t xml:space="preserve">Mark Weinmeister </w:t>
      </w:r>
      <w:r w:rsidRPr="00BE0A2C">
        <w:rPr>
          <w:rFonts w:ascii="Arial" w:hAnsi="Arial"/>
        </w:rPr>
        <w:t>(DE/PPE)</w:t>
      </w:r>
    </w:p>
    <w:p w:rsidR="00696C65" w:rsidRPr="00BE0A2C" w:rsidRDefault="00696C65" w:rsidP="00405D26">
      <w:pPr>
        <w:ind w:left="567"/>
        <w:rPr>
          <w:rFonts w:ascii="Arial" w:eastAsiaTheme="minorEastAsia" w:hAnsi="Arial" w:cs="Arial"/>
          <w:highlight w:val="cyan"/>
        </w:rPr>
      </w:pPr>
      <w:r w:rsidRPr="00BE0A2C">
        <w:rPr>
          <w:rFonts w:ascii="Arial" w:hAnsi="Arial"/>
        </w:rPr>
        <w:t xml:space="preserve">Intervento di </w:t>
      </w:r>
      <w:r w:rsidRPr="00BE0A2C">
        <w:rPr>
          <w:rFonts w:ascii="Arial" w:hAnsi="Arial"/>
          <w:b/>
        </w:rPr>
        <w:t>Michel Dantin</w:t>
      </w:r>
      <w:r w:rsidRPr="00BE0A2C">
        <w:rPr>
          <w:rFonts w:ascii="Arial" w:hAnsi="Arial"/>
        </w:rPr>
        <w:t xml:space="preserve"> (FR/PPE), membro del Parlamento europeo, relatore sulla proposta di direttiva</w:t>
      </w:r>
    </w:p>
    <w:p w:rsidR="00696C65" w:rsidRPr="00BE0A2C" w:rsidRDefault="00696C65" w:rsidP="00405D26">
      <w:pPr>
        <w:ind w:left="567"/>
        <w:rPr>
          <w:rFonts w:ascii="Arial" w:eastAsiaTheme="minorEastAsia" w:hAnsi="Arial" w:cs="Arial"/>
          <w:highlight w:val="yellow"/>
        </w:rPr>
      </w:pPr>
    </w:p>
    <w:p w:rsidR="002350D6" w:rsidRPr="00BE0A2C" w:rsidRDefault="00447A7D" w:rsidP="002350D6">
      <w:pPr>
        <w:numPr>
          <w:ilvl w:val="0"/>
          <w:numId w:val="1"/>
        </w:numPr>
        <w:overflowPunct w:val="0"/>
        <w:autoSpaceDE w:val="0"/>
        <w:autoSpaceDN w:val="0"/>
        <w:adjustRightInd w:val="0"/>
        <w:ind w:left="567" w:hanging="567"/>
        <w:textAlignment w:val="baseline"/>
        <w:outlineLvl w:val="0"/>
        <w:rPr>
          <w:rFonts w:ascii="Arial" w:hAnsi="Arial" w:cs="Arial"/>
          <w:kern w:val="28"/>
        </w:rPr>
      </w:pPr>
      <w:r w:rsidRPr="00BE0A2C">
        <w:rPr>
          <w:rFonts w:ascii="Arial" w:hAnsi="Arial"/>
        </w:rPr>
        <w:t>Proposta di direttiva del Parlamento europeo e del Consiglio che modifica la direttiva 2009/73/CE relativa a norme comuni per il mercato interno del gas naturale</w:t>
      </w:r>
    </w:p>
    <w:p w:rsidR="002350D6" w:rsidRPr="00BE0A2C" w:rsidRDefault="002350D6" w:rsidP="002350D6">
      <w:pPr>
        <w:ind w:left="567"/>
        <w:jc w:val="left"/>
        <w:rPr>
          <w:rFonts w:ascii="Arial" w:hAnsi="Arial" w:cs="Arial"/>
        </w:rPr>
      </w:pPr>
      <w:r w:rsidRPr="00BE0A2C">
        <w:rPr>
          <w:rFonts w:ascii="Arial" w:hAnsi="Arial"/>
        </w:rPr>
        <w:t>COR-2017-05833-00-02-PAC-TRA - ENVE-VI/026</w:t>
      </w:r>
    </w:p>
    <w:p w:rsidR="002350D6" w:rsidRPr="00BE0A2C" w:rsidRDefault="002350D6" w:rsidP="002350D6">
      <w:pPr>
        <w:ind w:left="567"/>
        <w:jc w:val="left"/>
        <w:rPr>
          <w:rFonts w:ascii="Arial" w:hAnsi="Arial" w:cs="Arial"/>
        </w:rPr>
      </w:pPr>
      <w:r w:rsidRPr="00BE0A2C">
        <w:rPr>
          <w:rFonts w:ascii="Arial" w:hAnsi="Arial"/>
        </w:rPr>
        <w:t>COM(2017) 660 final – 2017/0294 (COD)</w:t>
      </w:r>
    </w:p>
    <w:p w:rsidR="002350D6" w:rsidRPr="00BE0A2C" w:rsidRDefault="002350D6" w:rsidP="002350D6">
      <w:pPr>
        <w:ind w:left="567"/>
        <w:jc w:val="left"/>
        <w:rPr>
          <w:rFonts w:ascii="Arial" w:hAnsi="Arial" w:cs="Arial"/>
        </w:rPr>
      </w:pPr>
      <w:r w:rsidRPr="00BE0A2C">
        <w:rPr>
          <w:rFonts w:ascii="Arial" w:hAnsi="Arial"/>
        </w:rPr>
        <w:t>SWD(2017) 368 final</w:t>
      </w:r>
    </w:p>
    <w:p w:rsidR="002350D6" w:rsidRPr="00BE0A2C" w:rsidRDefault="002350D6" w:rsidP="002350D6">
      <w:pPr>
        <w:ind w:left="567"/>
        <w:rPr>
          <w:rFonts w:ascii="Arial" w:hAnsi="Arial" w:cs="Arial"/>
        </w:rPr>
      </w:pPr>
      <w:r w:rsidRPr="00BE0A2C">
        <w:rPr>
          <w:rFonts w:ascii="Arial" w:hAnsi="Arial"/>
        </w:rPr>
        <w:t xml:space="preserve">Relatore: </w:t>
      </w:r>
      <w:r w:rsidRPr="00BE0A2C">
        <w:rPr>
          <w:rFonts w:ascii="Arial" w:hAnsi="Arial"/>
          <w:b/>
        </w:rPr>
        <w:t>Mauro D'Attis</w:t>
      </w:r>
      <w:r w:rsidRPr="00BE0A2C">
        <w:rPr>
          <w:rFonts w:ascii="Arial" w:hAnsi="Arial"/>
        </w:rPr>
        <w:t xml:space="preserve"> (IT/PPE)</w:t>
      </w:r>
    </w:p>
    <w:p w:rsidR="004A749F" w:rsidRPr="00BE0A2C" w:rsidRDefault="004A749F" w:rsidP="00D42CFE">
      <w:pPr>
        <w:rPr>
          <w:rFonts w:ascii="Arial" w:hAnsi="Arial" w:cs="Arial"/>
        </w:rPr>
      </w:pPr>
    </w:p>
    <w:p w:rsidR="00DC62EF" w:rsidRPr="00BE0A2C" w:rsidRDefault="00DC62EF" w:rsidP="00D42CFE">
      <w:pPr>
        <w:pStyle w:val="Heading1"/>
        <w:numPr>
          <w:ilvl w:val="0"/>
          <w:numId w:val="0"/>
        </w:numPr>
        <w:rPr>
          <w:rFonts w:ascii="Arial" w:hAnsi="Arial" w:cs="Arial"/>
        </w:rPr>
      </w:pPr>
    </w:p>
    <w:tbl>
      <w:tblPr>
        <w:tblStyle w:val="TableGrid1"/>
        <w:tblW w:w="0" w:type="auto"/>
        <w:tblBorders>
          <w:insideH w:val="none" w:sz="0" w:space="0" w:color="auto"/>
          <w:insideV w:val="none" w:sz="0" w:space="0" w:color="auto"/>
        </w:tblBorders>
        <w:tblLook w:val="04A0"/>
      </w:tblPr>
      <w:tblGrid>
        <w:gridCol w:w="1101"/>
        <w:gridCol w:w="8111"/>
      </w:tblGrid>
      <w:tr w:rsidR="002350D6" w:rsidRPr="00BE0A2C" w:rsidTr="00B7313E">
        <w:tc>
          <w:tcPr>
            <w:tcW w:w="1101" w:type="dxa"/>
            <w:vAlign w:val="bottom"/>
          </w:tcPr>
          <w:p w:rsidR="002350D6" w:rsidRPr="00BE0A2C" w:rsidRDefault="002350D6" w:rsidP="002350D6">
            <w:pPr>
              <w:rPr>
                <w:rFonts w:ascii="Arial" w:hAnsi="Arial" w:cs="Arial"/>
                <w:b/>
              </w:rPr>
            </w:pPr>
            <w:r w:rsidRPr="00BE0A2C">
              <w:rPr>
                <w:rFonts w:ascii="Arial" w:hAnsi="Arial"/>
                <w:b/>
              </w:rPr>
              <w:t>ore 21.00</w:t>
            </w:r>
          </w:p>
        </w:tc>
        <w:tc>
          <w:tcPr>
            <w:tcW w:w="8111" w:type="dxa"/>
            <w:vAlign w:val="bottom"/>
          </w:tcPr>
          <w:p w:rsidR="002350D6" w:rsidRPr="00BE0A2C" w:rsidRDefault="002350D6" w:rsidP="002350D6">
            <w:pPr>
              <w:jc w:val="center"/>
              <w:rPr>
                <w:rFonts w:ascii="Arial" w:hAnsi="Arial" w:cs="Arial"/>
                <w:b/>
              </w:rPr>
            </w:pPr>
            <w:r w:rsidRPr="00BE0A2C">
              <w:rPr>
                <w:rFonts w:ascii="Arial" w:hAnsi="Arial"/>
                <w:b/>
                <w:sz w:val="24"/>
              </w:rPr>
              <w:t>SOSPENSIONE DEI LAVORI</w:t>
            </w:r>
          </w:p>
        </w:tc>
      </w:tr>
    </w:tbl>
    <w:p w:rsidR="00DC62EF" w:rsidRPr="00BE0A2C" w:rsidRDefault="00DC62EF">
      <w:pPr>
        <w:spacing w:after="200" w:line="276" w:lineRule="auto"/>
        <w:jc w:val="left"/>
        <w:rPr>
          <w:rFonts w:ascii="Arial" w:hAnsi="Arial" w:cs="Arial"/>
          <w:b/>
        </w:rPr>
      </w:pPr>
      <w:r w:rsidRPr="00BE0A2C">
        <w:br w:type="page"/>
      </w:r>
    </w:p>
    <w:p w:rsidR="002350D6" w:rsidRPr="00BE0A2C" w:rsidRDefault="002350D6" w:rsidP="002350D6">
      <w:pPr>
        <w:outlineLvl w:val="0"/>
        <w:rPr>
          <w:rFonts w:ascii="Arial" w:hAnsi="Arial" w:cs="Arial"/>
          <w:b/>
        </w:rPr>
      </w:pPr>
      <w:r w:rsidRPr="00BE0A2C">
        <w:rPr>
          <w:rFonts w:ascii="Arial" w:hAnsi="Arial"/>
          <w:b/>
        </w:rPr>
        <w:lastRenderedPageBreak/>
        <w:t>Giovedì 17 maggio 2018</w:t>
      </w:r>
    </w:p>
    <w:p w:rsidR="002350D6" w:rsidRPr="00BE0A2C" w:rsidRDefault="002350D6" w:rsidP="00D42CFE">
      <w:pPr>
        <w:pStyle w:val="Heading1"/>
        <w:numPr>
          <w:ilvl w:val="0"/>
          <w:numId w:val="0"/>
        </w:numPr>
        <w:rPr>
          <w:rFonts w:ascii="Arial" w:hAnsi="Arial" w:cs="Arial"/>
        </w:rPr>
      </w:pPr>
    </w:p>
    <w:tbl>
      <w:tblPr>
        <w:tblStyle w:val="TableGrid1"/>
        <w:tblW w:w="0" w:type="auto"/>
        <w:tblBorders>
          <w:insideH w:val="none" w:sz="0" w:space="0" w:color="auto"/>
          <w:insideV w:val="none" w:sz="0" w:space="0" w:color="auto"/>
        </w:tblBorders>
        <w:tblLook w:val="04A0"/>
      </w:tblPr>
      <w:tblGrid>
        <w:gridCol w:w="1101"/>
        <w:gridCol w:w="8111"/>
      </w:tblGrid>
      <w:tr w:rsidR="002350D6" w:rsidRPr="00BE0A2C" w:rsidTr="00B7313E">
        <w:tc>
          <w:tcPr>
            <w:tcW w:w="1101" w:type="dxa"/>
            <w:vAlign w:val="bottom"/>
          </w:tcPr>
          <w:p w:rsidR="002350D6" w:rsidRPr="00BE0A2C" w:rsidRDefault="002350D6">
            <w:pPr>
              <w:rPr>
                <w:rFonts w:ascii="Arial" w:hAnsi="Arial" w:cs="Arial"/>
                <w:b/>
              </w:rPr>
            </w:pPr>
            <w:r w:rsidRPr="00BE0A2C">
              <w:rPr>
                <w:rFonts w:ascii="Arial" w:hAnsi="Arial"/>
                <w:b/>
              </w:rPr>
              <w:t>ore 9.15</w:t>
            </w:r>
          </w:p>
        </w:tc>
        <w:tc>
          <w:tcPr>
            <w:tcW w:w="8111" w:type="dxa"/>
            <w:vAlign w:val="bottom"/>
          </w:tcPr>
          <w:p w:rsidR="002350D6" w:rsidRPr="00BE0A2C" w:rsidRDefault="002350D6">
            <w:pPr>
              <w:jc w:val="center"/>
              <w:rPr>
                <w:rFonts w:ascii="Arial" w:hAnsi="Arial" w:cs="Arial"/>
                <w:b/>
              </w:rPr>
            </w:pPr>
            <w:r w:rsidRPr="00BE0A2C">
              <w:rPr>
                <w:rFonts w:ascii="Arial" w:hAnsi="Arial"/>
                <w:b/>
                <w:sz w:val="24"/>
              </w:rPr>
              <w:t>DIBATTITO SU COME</w:t>
            </w:r>
            <w:r w:rsidRPr="00BE0A2C">
              <w:rPr>
                <w:rFonts w:ascii="Arial" w:hAnsi="Arial"/>
                <w:b/>
                <w:sz w:val="24"/>
              </w:rPr>
              <w:br/>
              <w:t>RAFFORZARE L'IDENTITÀ EUROPEA ATTRAVERSO LA CULTURA</w:t>
            </w:r>
          </w:p>
        </w:tc>
      </w:tr>
    </w:tbl>
    <w:p w:rsidR="002350D6" w:rsidRPr="00BE0A2C" w:rsidRDefault="002350D6" w:rsidP="002350D6">
      <w:pPr>
        <w:rPr>
          <w:rFonts w:ascii="Arial" w:eastAsiaTheme="minorEastAsia" w:hAnsi="Arial" w:cs="Arial"/>
        </w:rPr>
      </w:pPr>
    </w:p>
    <w:p w:rsidR="002350D6" w:rsidRPr="00BE0A2C" w:rsidRDefault="002350D6" w:rsidP="002350D6">
      <w:pPr>
        <w:numPr>
          <w:ilvl w:val="0"/>
          <w:numId w:val="1"/>
        </w:numPr>
        <w:overflowPunct w:val="0"/>
        <w:autoSpaceDE w:val="0"/>
        <w:autoSpaceDN w:val="0"/>
        <w:adjustRightInd w:val="0"/>
        <w:ind w:left="567" w:hanging="567"/>
        <w:textAlignment w:val="baseline"/>
        <w:outlineLvl w:val="0"/>
        <w:rPr>
          <w:rFonts w:ascii="Arial" w:hAnsi="Arial" w:cs="Arial"/>
          <w:kern w:val="28"/>
        </w:rPr>
      </w:pPr>
      <w:r w:rsidRPr="00BE0A2C">
        <w:rPr>
          <w:rFonts w:ascii="Arial" w:hAnsi="Arial"/>
        </w:rPr>
        <w:t>Interventi di:</w:t>
      </w:r>
    </w:p>
    <w:p w:rsidR="002350D6" w:rsidRPr="00BE0A2C" w:rsidRDefault="002350D6" w:rsidP="00786228">
      <w:pPr>
        <w:numPr>
          <w:ilvl w:val="0"/>
          <w:numId w:val="2"/>
        </w:numPr>
        <w:contextualSpacing/>
        <w:jc w:val="left"/>
        <w:rPr>
          <w:rFonts w:ascii="Arial" w:hAnsi="Arial" w:cs="Arial"/>
        </w:rPr>
      </w:pPr>
      <w:r w:rsidRPr="00BE0A2C">
        <w:rPr>
          <w:rFonts w:ascii="Arial" w:hAnsi="Arial"/>
          <w:b/>
        </w:rPr>
        <w:t>Tibor Navracsics</w:t>
      </w:r>
      <w:r w:rsidRPr="00BE0A2C">
        <w:rPr>
          <w:rFonts w:ascii="Arial" w:hAnsi="Arial"/>
        </w:rPr>
        <w:t>, commissario europeo per l'Istruzione, la cultura, i giovani e lo sport</w:t>
      </w:r>
      <w:r w:rsidRPr="00BE0A2C">
        <w:rPr>
          <w:rFonts w:ascii="Arial" w:hAnsi="Arial"/>
        </w:rPr>
        <w:br/>
        <w:t>COR-2017-01081-02-00-PSP-TRA</w:t>
      </w:r>
    </w:p>
    <w:p w:rsidR="0022731A" w:rsidRPr="00BE0A2C" w:rsidRDefault="0022731A" w:rsidP="002350D6">
      <w:pPr>
        <w:numPr>
          <w:ilvl w:val="0"/>
          <w:numId w:val="2"/>
        </w:numPr>
        <w:contextualSpacing/>
        <w:rPr>
          <w:rFonts w:ascii="Arial" w:hAnsi="Arial" w:cs="Arial"/>
        </w:rPr>
      </w:pPr>
      <w:r w:rsidRPr="00BE0A2C">
        <w:rPr>
          <w:rFonts w:ascii="Arial" w:hAnsi="Arial"/>
          <w:b/>
        </w:rPr>
        <w:t>Luca Jahier</w:t>
      </w:r>
      <w:r w:rsidRPr="00BE0A2C">
        <w:rPr>
          <w:rFonts w:ascii="Arial" w:hAnsi="Arial"/>
        </w:rPr>
        <w:t>, Presidente del Comitato economico e sociale europeo</w:t>
      </w:r>
    </w:p>
    <w:p w:rsidR="00777538" w:rsidRPr="00BE0A2C" w:rsidRDefault="00777538">
      <w:pPr>
        <w:numPr>
          <w:ilvl w:val="0"/>
          <w:numId w:val="2"/>
        </w:numPr>
        <w:contextualSpacing/>
        <w:rPr>
          <w:rFonts w:ascii="Arial" w:hAnsi="Arial" w:cs="Arial"/>
        </w:rPr>
      </w:pPr>
      <w:r w:rsidRPr="00BE0A2C">
        <w:rPr>
          <w:rFonts w:ascii="Arial" w:hAnsi="Arial"/>
          <w:b/>
        </w:rPr>
        <w:t>Petra Kammerevert</w:t>
      </w:r>
      <w:r w:rsidRPr="00BE0A2C">
        <w:rPr>
          <w:rFonts w:ascii="Arial" w:hAnsi="Arial"/>
        </w:rPr>
        <w:t xml:space="preserve"> (DE/S&amp;D), presidente della commissione CULT del Parlamento europeo</w:t>
      </w:r>
    </w:p>
    <w:p w:rsidR="002350D6" w:rsidRPr="00BE0A2C" w:rsidRDefault="002350D6" w:rsidP="00D42CFE">
      <w:pPr>
        <w:contextualSpacing/>
        <w:rPr>
          <w:rFonts w:ascii="Arial" w:hAnsi="Arial" w:cs="Arial"/>
        </w:rPr>
      </w:pPr>
    </w:p>
    <w:p w:rsidR="002350D6" w:rsidRPr="00BE0A2C" w:rsidRDefault="002350D6" w:rsidP="002350D6">
      <w:pPr>
        <w:ind w:left="567"/>
        <w:jc w:val="left"/>
        <w:rPr>
          <w:rFonts w:ascii="Arial" w:hAnsi="Arial" w:cs="Arial"/>
        </w:rPr>
      </w:pPr>
      <w:r w:rsidRPr="00BE0A2C">
        <w:rPr>
          <w:rFonts w:ascii="Arial" w:hAnsi="Arial"/>
          <w:i/>
        </w:rPr>
        <w:t>Dibattito con i membri</w:t>
      </w:r>
    </w:p>
    <w:p w:rsidR="002350D6" w:rsidRPr="00BE0A2C" w:rsidRDefault="002350D6" w:rsidP="00D42CFE">
      <w:pPr>
        <w:pStyle w:val="Heading1"/>
        <w:numPr>
          <w:ilvl w:val="0"/>
          <w:numId w:val="0"/>
        </w:numPr>
        <w:rPr>
          <w:rFonts w:ascii="Arial" w:eastAsiaTheme="minorEastAsia" w:hAnsi="Arial" w:cs="Arial"/>
        </w:rPr>
      </w:pPr>
    </w:p>
    <w:p w:rsidR="00740C5F" w:rsidRPr="00BE0A2C" w:rsidRDefault="00740C5F" w:rsidP="00740C5F">
      <w:pPr>
        <w:rPr>
          <w:rFonts w:eastAsiaTheme="minorEastAsia"/>
        </w:rPr>
      </w:pPr>
    </w:p>
    <w:tbl>
      <w:tblPr>
        <w:tblStyle w:val="TableGrid1"/>
        <w:tblW w:w="0" w:type="auto"/>
        <w:tblBorders>
          <w:insideH w:val="none" w:sz="0" w:space="0" w:color="auto"/>
          <w:insideV w:val="none" w:sz="0" w:space="0" w:color="auto"/>
        </w:tblBorders>
        <w:tblLook w:val="04A0"/>
      </w:tblPr>
      <w:tblGrid>
        <w:gridCol w:w="1242"/>
        <w:gridCol w:w="7970"/>
      </w:tblGrid>
      <w:tr w:rsidR="002350D6" w:rsidRPr="00BE0A2C" w:rsidTr="00D42CFE">
        <w:tc>
          <w:tcPr>
            <w:tcW w:w="1242" w:type="dxa"/>
            <w:vAlign w:val="bottom"/>
          </w:tcPr>
          <w:p w:rsidR="002350D6" w:rsidRPr="00BE0A2C" w:rsidRDefault="00A36433">
            <w:pPr>
              <w:rPr>
                <w:rFonts w:ascii="Arial" w:hAnsi="Arial" w:cs="Arial"/>
                <w:b/>
              </w:rPr>
            </w:pPr>
            <w:r w:rsidRPr="00BE0A2C">
              <w:rPr>
                <w:rFonts w:ascii="Arial" w:hAnsi="Arial"/>
                <w:b/>
              </w:rPr>
              <w:t>ore 10.30</w:t>
            </w:r>
          </w:p>
        </w:tc>
        <w:tc>
          <w:tcPr>
            <w:tcW w:w="7970" w:type="dxa"/>
            <w:vAlign w:val="bottom"/>
          </w:tcPr>
          <w:p w:rsidR="002350D6" w:rsidRPr="00BE0A2C" w:rsidRDefault="002350D6" w:rsidP="002350D6">
            <w:pPr>
              <w:jc w:val="center"/>
              <w:rPr>
                <w:rFonts w:ascii="Arial" w:hAnsi="Arial" w:cs="Arial"/>
                <w:b/>
              </w:rPr>
            </w:pPr>
            <w:r w:rsidRPr="00BE0A2C">
              <w:rPr>
                <w:rFonts w:ascii="Arial" w:hAnsi="Arial"/>
                <w:b/>
                <w:sz w:val="24"/>
              </w:rPr>
              <w:t>ADOZIONE DI PARERI</w:t>
            </w:r>
          </w:p>
        </w:tc>
      </w:tr>
    </w:tbl>
    <w:p w:rsidR="002350D6" w:rsidRPr="00BE0A2C" w:rsidRDefault="002350D6" w:rsidP="002350D6">
      <w:pPr>
        <w:rPr>
          <w:rFonts w:ascii="Arial" w:hAnsi="Arial" w:cs="Arial"/>
        </w:rPr>
      </w:pPr>
    </w:p>
    <w:p w:rsidR="002350D6" w:rsidRPr="00BE0A2C" w:rsidRDefault="002350D6" w:rsidP="002350D6">
      <w:pPr>
        <w:rPr>
          <w:rFonts w:ascii="Arial" w:eastAsiaTheme="minorEastAsia" w:hAnsi="Arial" w:cs="Arial"/>
        </w:rPr>
      </w:pPr>
    </w:p>
    <w:p w:rsidR="00A36433" w:rsidRPr="00BE0A2C" w:rsidRDefault="00F779EA" w:rsidP="00910170">
      <w:pPr>
        <w:pStyle w:val="Heading1"/>
        <w:tabs>
          <w:tab w:val="left" w:pos="142"/>
          <w:tab w:val="left" w:pos="567"/>
        </w:tabs>
        <w:rPr>
          <w:rFonts w:ascii="Arial" w:hAnsi="Arial" w:cs="Arial"/>
        </w:rPr>
      </w:pPr>
      <w:r w:rsidRPr="00BE0A2C">
        <w:rPr>
          <w:rFonts w:ascii="Arial" w:hAnsi="Arial"/>
        </w:rPr>
        <w:tab/>
        <w:t xml:space="preserve">Rafforzare l'identità europea grazie all'istruzione e alla cultura </w:t>
      </w:r>
    </w:p>
    <w:p w:rsidR="00A36433" w:rsidRPr="00BE0A2C" w:rsidRDefault="00A36433" w:rsidP="00A36433">
      <w:pPr>
        <w:ind w:left="567"/>
        <w:rPr>
          <w:rFonts w:ascii="Arial" w:hAnsi="Arial" w:cs="Arial"/>
        </w:rPr>
      </w:pPr>
      <w:r w:rsidRPr="00BE0A2C">
        <w:rPr>
          <w:rFonts w:ascii="Arial" w:hAnsi="Arial"/>
        </w:rPr>
        <w:t>Parere d'iniziativa</w:t>
      </w:r>
    </w:p>
    <w:p w:rsidR="00A36433" w:rsidRPr="00BE0A2C" w:rsidRDefault="00A36433" w:rsidP="00A36433">
      <w:pPr>
        <w:ind w:left="567"/>
        <w:jc w:val="left"/>
        <w:rPr>
          <w:rFonts w:ascii="Arial" w:hAnsi="Arial" w:cs="Arial"/>
        </w:rPr>
      </w:pPr>
      <w:r w:rsidRPr="00BE0A2C">
        <w:rPr>
          <w:rFonts w:ascii="Arial" w:hAnsi="Arial"/>
        </w:rPr>
        <w:t>COR-2017-06048-00-00-PAC-TRA - SEDEC-VI/033</w:t>
      </w:r>
    </w:p>
    <w:p w:rsidR="00A36433" w:rsidRPr="00BE0A2C" w:rsidRDefault="00A36433" w:rsidP="00A36433">
      <w:pPr>
        <w:ind w:left="567"/>
        <w:jc w:val="left"/>
        <w:rPr>
          <w:rFonts w:ascii="Arial" w:hAnsi="Arial" w:cs="Arial"/>
        </w:rPr>
      </w:pPr>
      <w:r w:rsidRPr="00BE0A2C">
        <w:rPr>
          <w:rFonts w:ascii="Arial" w:hAnsi="Arial"/>
        </w:rPr>
        <w:t>COM(2017) 673 final</w:t>
      </w:r>
    </w:p>
    <w:p w:rsidR="00A36433" w:rsidRPr="00BE0A2C" w:rsidRDefault="00A36433" w:rsidP="00A36433">
      <w:pPr>
        <w:ind w:left="567"/>
        <w:jc w:val="left"/>
        <w:rPr>
          <w:rFonts w:ascii="Arial" w:hAnsi="Arial" w:cs="Arial"/>
        </w:rPr>
      </w:pPr>
      <w:r w:rsidRPr="00BE0A2C">
        <w:rPr>
          <w:rFonts w:ascii="Arial" w:hAnsi="Arial"/>
        </w:rPr>
        <w:t>COM(2018) 23 final</w:t>
      </w:r>
    </w:p>
    <w:p w:rsidR="00A36433" w:rsidRPr="00BE0A2C" w:rsidRDefault="00A36433" w:rsidP="00A36433">
      <w:pPr>
        <w:ind w:left="567"/>
        <w:rPr>
          <w:rFonts w:ascii="Arial" w:hAnsi="Arial" w:cs="Arial"/>
        </w:rPr>
      </w:pPr>
      <w:r w:rsidRPr="00BE0A2C">
        <w:rPr>
          <w:rFonts w:ascii="Arial" w:hAnsi="Arial"/>
        </w:rPr>
        <w:t xml:space="preserve">Relatrice: </w:t>
      </w:r>
      <w:r w:rsidRPr="00BE0A2C">
        <w:rPr>
          <w:rFonts w:ascii="Arial" w:hAnsi="Arial"/>
          <w:b/>
        </w:rPr>
        <w:t>Tanya Hristova</w:t>
      </w:r>
      <w:r w:rsidRPr="00BE0A2C">
        <w:rPr>
          <w:rFonts w:ascii="Arial" w:hAnsi="Arial"/>
        </w:rPr>
        <w:t xml:space="preserve"> (BG/PPE)</w:t>
      </w:r>
    </w:p>
    <w:p w:rsidR="00A36433" w:rsidRPr="00BE0A2C" w:rsidRDefault="00A36433" w:rsidP="00A36433">
      <w:pPr>
        <w:rPr>
          <w:rFonts w:ascii="Arial" w:hAnsi="Arial" w:cs="Arial"/>
        </w:rPr>
      </w:pPr>
    </w:p>
    <w:p w:rsidR="00A36433" w:rsidRPr="00BE0A2C" w:rsidRDefault="00A36433" w:rsidP="00A36433">
      <w:pPr>
        <w:numPr>
          <w:ilvl w:val="0"/>
          <w:numId w:val="1"/>
        </w:numPr>
        <w:overflowPunct w:val="0"/>
        <w:autoSpaceDE w:val="0"/>
        <w:autoSpaceDN w:val="0"/>
        <w:adjustRightInd w:val="0"/>
        <w:ind w:left="567" w:hanging="567"/>
        <w:textAlignment w:val="baseline"/>
        <w:outlineLvl w:val="0"/>
        <w:rPr>
          <w:rFonts w:ascii="Arial" w:hAnsi="Arial" w:cs="Arial"/>
          <w:kern w:val="28"/>
        </w:rPr>
      </w:pPr>
      <w:r w:rsidRPr="00BE0A2C">
        <w:rPr>
          <w:rFonts w:ascii="Arial" w:hAnsi="Arial"/>
        </w:rPr>
        <w:t>Il patrimonio culturale come risorsa strategica per regioni più coese e sostenibili nell'UE</w:t>
      </w:r>
    </w:p>
    <w:p w:rsidR="00A36433" w:rsidRPr="00BE0A2C" w:rsidRDefault="00A36433" w:rsidP="00D42CFE">
      <w:pPr>
        <w:ind w:left="567"/>
        <w:rPr>
          <w:rFonts w:ascii="Arial" w:hAnsi="Arial" w:cs="Arial"/>
        </w:rPr>
      </w:pPr>
      <w:r w:rsidRPr="00BE0A2C">
        <w:rPr>
          <w:rFonts w:ascii="Arial" w:hAnsi="Arial"/>
        </w:rPr>
        <w:t>Consultazione da parte della presidenza bulgara</w:t>
      </w:r>
    </w:p>
    <w:p w:rsidR="00A36433" w:rsidRPr="00BE0A2C" w:rsidRDefault="00A36433" w:rsidP="00A36433">
      <w:pPr>
        <w:ind w:left="567"/>
        <w:jc w:val="left"/>
        <w:rPr>
          <w:rFonts w:ascii="Arial" w:hAnsi="Arial" w:cs="Arial"/>
        </w:rPr>
      </w:pPr>
      <w:r w:rsidRPr="00BE0A2C">
        <w:rPr>
          <w:rFonts w:ascii="Arial" w:hAnsi="Arial"/>
        </w:rPr>
        <w:t>COR-2018-00185-00-01-PAC-TRA - SEDEC-VI/035</w:t>
      </w:r>
    </w:p>
    <w:p w:rsidR="00A36433" w:rsidRPr="00BE0A2C" w:rsidRDefault="00A36433" w:rsidP="00A36433">
      <w:pPr>
        <w:ind w:left="567"/>
        <w:rPr>
          <w:rFonts w:ascii="Arial" w:hAnsi="Arial" w:cs="Arial"/>
          <w:highlight w:val="yellow"/>
        </w:rPr>
      </w:pPr>
      <w:r w:rsidRPr="00BE0A2C">
        <w:rPr>
          <w:rFonts w:ascii="Arial" w:hAnsi="Arial"/>
        </w:rPr>
        <w:t xml:space="preserve">Relatrice generale: </w:t>
      </w:r>
      <w:r w:rsidRPr="00BE0A2C">
        <w:rPr>
          <w:rFonts w:ascii="Arial" w:hAnsi="Arial"/>
          <w:b/>
        </w:rPr>
        <w:t>Babette Winter</w:t>
      </w:r>
      <w:r w:rsidRPr="00BE0A2C">
        <w:rPr>
          <w:rFonts w:ascii="Arial" w:hAnsi="Arial"/>
        </w:rPr>
        <w:t xml:space="preserve"> (DE/PSE)</w:t>
      </w:r>
    </w:p>
    <w:p w:rsidR="00A36433" w:rsidRPr="00BE0A2C" w:rsidRDefault="00A36433" w:rsidP="00D42CFE">
      <w:pPr>
        <w:rPr>
          <w:rFonts w:ascii="Arial" w:eastAsiaTheme="minorEastAsia" w:hAnsi="Arial" w:cs="Arial"/>
        </w:rPr>
      </w:pPr>
    </w:p>
    <w:p w:rsidR="00BF63B4" w:rsidRPr="00BE0A2C" w:rsidRDefault="00BF63B4" w:rsidP="00D42CFE">
      <w:pPr>
        <w:pStyle w:val="Heading1"/>
        <w:numPr>
          <w:ilvl w:val="0"/>
          <w:numId w:val="0"/>
        </w:numPr>
        <w:rPr>
          <w:rFonts w:ascii="Arial" w:eastAsiaTheme="minorEastAsia" w:hAnsi="Arial" w:cs="Arial"/>
        </w:rPr>
      </w:pPr>
    </w:p>
    <w:tbl>
      <w:tblPr>
        <w:tblStyle w:val="TableGrid1"/>
        <w:tblW w:w="0" w:type="auto"/>
        <w:tblBorders>
          <w:insideH w:val="none" w:sz="0" w:space="0" w:color="auto"/>
          <w:insideV w:val="none" w:sz="0" w:space="0" w:color="auto"/>
        </w:tblBorders>
        <w:tblLook w:val="04A0"/>
      </w:tblPr>
      <w:tblGrid>
        <w:gridCol w:w="1242"/>
        <w:gridCol w:w="7970"/>
      </w:tblGrid>
      <w:tr w:rsidR="002350D6" w:rsidRPr="00BE0A2C" w:rsidTr="00D42CFE">
        <w:tc>
          <w:tcPr>
            <w:tcW w:w="1242" w:type="dxa"/>
            <w:vAlign w:val="bottom"/>
          </w:tcPr>
          <w:p w:rsidR="002350D6" w:rsidRPr="00BE0A2C" w:rsidRDefault="00147052">
            <w:pPr>
              <w:rPr>
                <w:rFonts w:ascii="Arial" w:hAnsi="Arial" w:cs="Arial"/>
                <w:b/>
              </w:rPr>
            </w:pPr>
            <w:r w:rsidRPr="00BE0A2C">
              <w:rPr>
                <w:rFonts w:ascii="Arial" w:hAnsi="Arial"/>
                <w:b/>
              </w:rPr>
              <w:t>ore 11.45</w:t>
            </w:r>
          </w:p>
        </w:tc>
        <w:tc>
          <w:tcPr>
            <w:tcW w:w="7970" w:type="dxa"/>
            <w:vAlign w:val="bottom"/>
          </w:tcPr>
          <w:p w:rsidR="002350D6" w:rsidRPr="00BE0A2C" w:rsidRDefault="002350D6" w:rsidP="002350D6">
            <w:pPr>
              <w:jc w:val="center"/>
              <w:rPr>
                <w:rFonts w:ascii="Arial" w:hAnsi="Arial" w:cs="Arial"/>
                <w:b/>
              </w:rPr>
            </w:pPr>
            <w:r w:rsidRPr="00BE0A2C">
              <w:rPr>
                <w:rFonts w:ascii="Arial" w:hAnsi="Arial"/>
                <w:b/>
                <w:sz w:val="24"/>
              </w:rPr>
              <w:t>ADOZIONE DI UNA RISOLUZIONE</w:t>
            </w:r>
          </w:p>
        </w:tc>
      </w:tr>
    </w:tbl>
    <w:p w:rsidR="002350D6" w:rsidRPr="00BE0A2C" w:rsidRDefault="002350D6" w:rsidP="002350D6">
      <w:pPr>
        <w:rPr>
          <w:rFonts w:ascii="Arial" w:hAnsi="Arial" w:cs="Arial"/>
        </w:rPr>
      </w:pPr>
    </w:p>
    <w:p w:rsidR="002350D6" w:rsidRPr="00CB7BBF" w:rsidRDefault="002350D6" w:rsidP="00F30871">
      <w:pPr>
        <w:pStyle w:val="Heading1"/>
        <w:ind w:left="567" w:hanging="567"/>
        <w:rPr>
          <w:rFonts w:ascii="Arial" w:hAnsi="Arial" w:cs="Arial"/>
        </w:rPr>
      </w:pPr>
      <w:r w:rsidRPr="00CB7BBF">
        <w:rPr>
          <w:rFonts w:ascii="Arial" w:hAnsi="Arial" w:cs="Arial"/>
        </w:rPr>
        <w:t>Risoluzione sulle conseguenze del recesso del Regno Unito dall'Unione europea per gli enti locali e regionali dell'UE</w:t>
      </w:r>
      <w:r w:rsidRPr="00CB7BBF">
        <w:rPr>
          <w:rFonts w:ascii="Arial" w:hAnsi="Arial" w:cs="Arial"/>
          <w:vertAlign w:val="superscript"/>
        </w:rPr>
        <w:footnoteReference w:id="3"/>
      </w:r>
    </w:p>
    <w:p w:rsidR="002B38BA" w:rsidRPr="00BE0A2C" w:rsidRDefault="002B38BA" w:rsidP="002B38BA">
      <w:pPr>
        <w:ind w:left="567"/>
      </w:pPr>
      <w:r w:rsidRPr="00BE0A2C">
        <w:rPr>
          <w:rFonts w:ascii="Arial" w:hAnsi="Arial"/>
        </w:rPr>
        <w:t>COR-2018-01976-00-00-PRES-TRA</w:t>
      </w:r>
    </w:p>
    <w:p w:rsidR="00777538" w:rsidRPr="00BE0A2C" w:rsidRDefault="00D158EB" w:rsidP="00D42CFE">
      <w:pPr>
        <w:spacing w:after="200" w:line="276" w:lineRule="auto"/>
        <w:jc w:val="left"/>
      </w:pPr>
      <w:r w:rsidRPr="00BE0A2C">
        <w:br w:type="page"/>
      </w:r>
    </w:p>
    <w:tbl>
      <w:tblPr>
        <w:tblStyle w:val="TableGrid1"/>
        <w:tblW w:w="0" w:type="auto"/>
        <w:tblBorders>
          <w:insideH w:val="none" w:sz="0" w:space="0" w:color="auto"/>
          <w:insideV w:val="none" w:sz="0" w:space="0" w:color="auto"/>
        </w:tblBorders>
        <w:tblLook w:val="04A0"/>
      </w:tblPr>
      <w:tblGrid>
        <w:gridCol w:w="1101"/>
        <w:gridCol w:w="8111"/>
      </w:tblGrid>
      <w:tr w:rsidR="002350D6" w:rsidRPr="00BE0A2C" w:rsidTr="00B7313E">
        <w:tc>
          <w:tcPr>
            <w:tcW w:w="1101" w:type="dxa"/>
            <w:vAlign w:val="bottom"/>
          </w:tcPr>
          <w:p w:rsidR="002350D6" w:rsidRPr="00BE0A2C" w:rsidRDefault="001E27FE">
            <w:pPr>
              <w:rPr>
                <w:rFonts w:ascii="Arial" w:hAnsi="Arial" w:cs="Arial"/>
                <w:b/>
              </w:rPr>
            </w:pPr>
            <w:r w:rsidRPr="00BE0A2C">
              <w:rPr>
                <w:rFonts w:ascii="Arial" w:hAnsi="Arial"/>
                <w:b/>
              </w:rPr>
              <w:lastRenderedPageBreak/>
              <w:t>ore 12.15</w:t>
            </w:r>
          </w:p>
        </w:tc>
        <w:tc>
          <w:tcPr>
            <w:tcW w:w="8111" w:type="dxa"/>
            <w:vAlign w:val="bottom"/>
          </w:tcPr>
          <w:p w:rsidR="002350D6" w:rsidRPr="00BE0A2C" w:rsidRDefault="002350D6" w:rsidP="002350D6">
            <w:pPr>
              <w:jc w:val="center"/>
              <w:rPr>
                <w:rFonts w:ascii="Arial" w:hAnsi="Arial" w:cs="Arial"/>
                <w:b/>
              </w:rPr>
            </w:pPr>
            <w:r w:rsidRPr="00BE0A2C">
              <w:rPr>
                <w:rFonts w:ascii="Arial" w:hAnsi="Arial"/>
                <w:b/>
                <w:sz w:val="24"/>
              </w:rPr>
              <w:t>ALTRO</w:t>
            </w:r>
          </w:p>
        </w:tc>
      </w:tr>
    </w:tbl>
    <w:p w:rsidR="002350D6" w:rsidRPr="00BE0A2C" w:rsidRDefault="002350D6" w:rsidP="002350D6">
      <w:pPr>
        <w:rPr>
          <w:rFonts w:ascii="Arial" w:hAnsi="Arial" w:cs="Arial"/>
        </w:rPr>
      </w:pPr>
    </w:p>
    <w:p w:rsidR="00CB7BBF" w:rsidRPr="00CB7BBF" w:rsidRDefault="002350D6" w:rsidP="002350D6">
      <w:pPr>
        <w:numPr>
          <w:ilvl w:val="0"/>
          <w:numId w:val="1"/>
        </w:numPr>
        <w:ind w:left="567" w:hanging="567"/>
        <w:outlineLvl w:val="0"/>
        <w:rPr>
          <w:rFonts w:ascii="Arial" w:hAnsi="Arial" w:cs="Arial"/>
          <w:kern w:val="28"/>
        </w:rPr>
      </w:pPr>
      <w:r w:rsidRPr="00BE0A2C">
        <w:rPr>
          <w:rFonts w:ascii="Arial" w:hAnsi="Arial"/>
        </w:rPr>
        <w:t xml:space="preserve">Elezione dei membri dell'Ufficio di presidenza (COR-2017-01081-00-00-PSP-REF) </w:t>
      </w:r>
    </w:p>
    <w:p w:rsidR="002350D6" w:rsidRPr="00BE0A2C" w:rsidRDefault="002350D6" w:rsidP="00CB7BBF">
      <w:pPr>
        <w:ind w:left="567"/>
        <w:outlineLvl w:val="0"/>
        <w:rPr>
          <w:rFonts w:ascii="Arial" w:hAnsi="Arial" w:cs="Arial"/>
          <w:kern w:val="28"/>
        </w:rPr>
      </w:pPr>
      <w:r w:rsidRPr="00BE0A2C">
        <w:rPr>
          <w:rFonts w:ascii="Arial" w:hAnsi="Arial"/>
        </w:rPr>
        <w:t>(per decisione)</w:t>
      </w:r>
    </w:p>
    <w:p w:rsidR="002350D6" w:rsidRPr="00BE0A2C" w:rsidRDefault="002350D6" w:rsidP="002350D6">
      <w:pPr>
        <w:rPr>
          <w:rFonts w:ascii="Arial" w:eastAsia="PMingLiU" w:hAnsi="Arial" w:cs="Arial"/>
        </w:rPr>
      </w:pPr>
    </w:p>
    <w:p w:rsidR="00CB7BBF" w:rsidRPr="00CB7BBF" w:rsidRDefault="002350D6" w:rsidP="002350D6">
      <w:pPr>
        <w:numPr>
          <w:ilvl w:val="0"/>
          <w:numId w:val="1"/>
        </w:numPr>
        <w:overflowPunct w:val="0"/>
        <w:autoSpaceDE w:val="0"/>
        <w:autoSpaceDN w:val="0"/>
        <w:adjustRightInd w:val="0"/>
        <w:ind w:left="567" w:hanging="567"/>
        <w:textAlignment w:val="baseline"/>
        <w:outlineLvl w:val="0"/>
        <w:rPr>
          <w:rFonts w:ascii="Arial" w:eastAsia="PMingLiU" w:hAnsi="Arial" w:cs="Arial"/>
          <w:kern w:val="28"/>
        </w:rPr>
      </w:pPr>
      <w:r w:rsidRPr="00BE0A2C">
        <w:rPr>
          <w:rFonts w:ascii="Arial" w:hAnsi="Arial"/>
        </w:rPr>
        <w:t xml:space="preserve">Nuovi membri e supplenti del CdR (COR-2017-01081-00-00-PSP-TRA) </w:t>
      </w:r>
    </w:p>
    <w:p w:rsidR="002350D6" w:rsidRPr="00BE0A2C" w:rsidRDefault="002350D6" w:rsidP="00CB7BBF">
      <w:pPr>
        <w:overflowPunct w:val="0"/>
        <w:autoSpaceDE w:val="0"/>
        <w:autoSpaceDN w:val="0"/>
        <w:adjustRightInd w:val="0"/>
        <w:ind w:left="567"/>
        <w:textAlignment w:val="baseline"/>
        <w:outlineLvl w:val="0"/>
        <w:rPr>
          <w:rFonts w:ascii="Arial" w:eastAsia="PMingLiU" w:hAnsi="Arial" w:cs="Arial"/>
          <w:kern w:val="28"/>
        </w:rPr>
      </w:pPr>
      <w:bookmarkStart w:id="0" w:name="_GoBack"/>
      <w:bookmarkEnd w:id="0"/>
      <w:r w:rsidRPr="00BE0A2C">
        <w:rPr>
          <w:rFonts w:ascii="Arial" w:hAnsi="Arial"/>
        </w:rPr>
        <w:t>(per informazione)</w:t>
      </w:r>
    </w:p>
    <w:p w:rsidR="002350D6" w:rsidRPr="00BE0A2C" w:rsidRDefault="002350D6" w:rsidP="002350D6">
      <w:pPr>
        <w:rPr>
          <w:rFonts w:ascii="Arial" w:hAnsi="Arial" w:cs="Arial"/>
        </w:rPr>
      </w:pPr>
    </w:p>
    <w:p w:rsidR="002350D6" w:rsidRPr="00BE0A2C" w:rsidRDefault="002350D6" w:rsidP="002350D6">
      <w:pPr>
        <w:numPr>
          <w:ilvl w:val="0"/>
          <w:numId w:val="1"/>
        </w:numPr>
        <w:overflowPunct w:val="0"/>
        <w:autoSpaceDE w:val="0"/>
        <w:autoSpaceDN w:val="0"/>
        <w:adjustRightInd w:val="0"/>
        <w:ind w:left="567" w:hanging="567"/>
        <w:textAlignment w:val="baseline"/>
        <w:outlineLvl w:val="0"/>
        <w:rPr>
          <w:rFonts w:ascii="Arial" w:hAnsi="Arial" w:cs="Arial"/>
          <w:kern w:val="28"/>
        </w:rPr>
      </w:pPr>
      <w:r w:rsidRPr="00BE0A2C">
        <w:rPr>
          <w:rFonts w:ascii="Arial" w:hAnsi="Arial"/>
        </w:rPr>
        <w:t>Varie ed eventuali</w:t>
      </w:r>
    </w:p>
    <w:p w:rsidR="002350D6" w:rsidRPr="00BE0A2C" w:rsidRDefault="002350D6" w:rsidP="002350D6">
      <w:pPr>
        <w:ind w:left="567" w:hanging="567"/>
        <w:rPr>
          <w:rFonts w:ascii="Arial" w:hAnsi="Arial" w:cs="Arial"/>
        </w:rPr>
      </w:pPr>
    </w:p>
    <w:p w:rsidR="002350D6" w:rsidRPr="00BE0A2C" w:rsidRDefault="002350D6" w:rsidP="002350D6">
      <w:pPr>
        <w:numPr>
          <w:ilvl w:val="0"/>
          <w:numId w:val="1"/>
        </w:numPr>
        <w:overflowPunct w:val="0"/>
        <w:autoSpaceDE w:val="0"/>
        <w:autoSpaceDN w:val="0"/>
        <w:adjustRightInd w:val="0"/>
        <w:ind w:left="567" w:hanging="567"/>
        <w:textAlignment w:val="baseline"/>
        <w:outlineLvl w:val="0"/>
        <w:rPr>
          <w:rFonts w:ascii="Arial" w:hAnsi="Arial" w:cs="Arial"/>
          <w:kern w:val="28"/>
        </w:rPr>
      </w:pPr>
      <w:r w:rsidRPr="00BE0A2C">
        <w:rPr>
          <w:rFonts w:ascii="Arial" w:hAnsi="Arial"/>
        </w:rPr>
        <w:t>Data della prossima riunione</w:t>
      </w:r>
    </w:p>
    <w:p w:rsidR="002350D6" w:rsidRPr="00BE0A2C" w:rsidRDefault="002350D6" w:rsidP="002350D6">
      <w:pPr>
        <w:ind w:left="567" w:hanging="567"/>
        <w:rPr>
          <w:rFonts w:ascii="Arial" w:hAnsi="Arial" w:cs="Arial"/>
          <w:highlight w:val="yellow"/>
        </w:rPr>
      </w:pPr>
    </w:p>
    <w:p w:rsidR="00A5596B" w:rsidRPr="00BE0A2C" w:rsidRDefault="00A5596B" w:rsidP="002350D6">
      <w:pPr>
        <w:ind w:left="567" w:hanging="567"/>
        <w:rPr>
          <w:rFonts w:ascii="Arial" w:hAnsi="Arial" w:cs="Arial"/>
          <w:highlight w:val="yellow"/>
        </w:rPr>
      </w:pPr>
    </w:p>
    <w:tbl>
      <w:tblPr>
        <w:tblStyle w:val="TableGrid1"/>
        <w:tblW w:w="0" w:type="auto"/>
        <w:tblBorders>
          <w:insideH w:val="none" w:sz="0" w:space="0" w:color="auto"/>
          <w:insideV w:val="none" w:sz="0" w:space="0" w:color="auto"/>
        </w:tblBorders>
        <w:tblLook w:val="04A0"/>
      </w:tblPr>
      <w:tblGrid>
        <w:gridCol w:w="1101"/>
        <w:gridCol w:w="8111"/>
      </w:tblGrid>
      <w:tr w:rsidR="002350D6" w:rsidRPr="00BE0A2C" w:rsidTr="00B7313E">
        <w:tc>
          <w:tcPr>
            <w:tcW w:w="1101" w:type="dxa"/>
            <w:vAlign w:val="bottom"/>
          </w:tcPr>
          <w:p w:rsidR="002350D6" w:rsidRPr="00BE0A2C" w:rsidRDefault="002350D6" w:rsidP="002350D6">
            <w:pPr>
              <w:rPr>
                <w:rFonts w:ascii="Arial" w:hAnsi="Arial" w:cs="Arial"/>
                <w:b/>
              </w:rPr>
            </w:pPr>
            <w:r w:rsidRPr="00BE0A2C">
              <w:rPr>
                <w:rFonts w:ascii="Arial" w:hAnsi="Arial"/>
                <w:b/>
              </w:rPr>
              <w:t>ore 13.00</w:t>
            </w:r>
          </w:p>
        </w:tc>
        <w:tc>
          <w:tcPr>
            <w:tcW w:w="8111" w:type="dxa"/>
            <w:vAlign w:val="bottom"/>
          </w:tcPr>
          <w:p w:rsidR="002350D6" w:rsidRPr="00BE0A2C" w:rsidRDefault="002350D6" w:rsidP="002350D6">
            <w:pPr>
              <w:jc w:val="center"/>
              <w:rPr>
                <w:rFonts w:ascii="Arial" w:hAnsi="Arial" w:cs="Arial"/>
                <w:b/>
                <w:sz w:val="24"/>
                <w:szCs w:val="24"/>
              </w:rPr>
            </w:pPr>
            <w:r w:rsidRPr="00BE0A2C">
              <w:rPr>
                <w:rFonts w:ascii="Arial" w:hAnsi="Arial"/>
                <w:b/>
                <w:sz w:val="24"/>
                <w:szCs w:val="24"/>
              </w:rPr>
              <w:t>FINE DELLA SESSIONE PLENARIA</w:t>
            </w:r>
          </w:p>
        </w:tc>
      </w:tr>
    </w:tbl>
    <w:p w:rsidR="00BE6BD1" w:rsidRPr="00BE0A2C" w:rsidRDefault="00BE6BD1" w:rsidP="002350D6">
      <w:pPr>
        <w:rPr>
          <w:rFonts w:ascii="Arial" w:hAnsi="Arial" w:cs="Arial"/>
        </w:rPr>
      </w:pPr>
    </w:p>
    <w:sectPr w:rsidR="00BE6BD1" w:rsidRPr="00BE0A2C" w:rsidSect="00CD3FF5">
      <w:headerReference w:type="even" r:id="rId13"/>
      <w:headerReference w:type="default" r:id="rId14"/>
      <w:footerReference w:type="even" r:id="rId15"/>
      <w:footerReference w:type="default" r:id="rId16"/>
      <w:headerReference w:type="first" r:id="rId17"/>
      <w:footerReference w:type="first" r:id="rId18"/>
      <w:pgSz w:w="11907" w:h="1683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A8B" w:rsidRDefault="00581A8B" w:rsidP="00581A8B">
      <w:pPr>
        <w:spacing w:line="240" w:lineRule="auto"/>
      </w:pPr>
      <w:r>
        <w:separator/>
      </w:r>
    </w:p>
  </w:endnote>
  <w:endnote w:type="continuationSeparator" w:id="0">
    <w:p w:rsidR="00581A8B" w:rsidRDefault="00581A8B" w:rsidP="00581A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F5" w:rsidRPr="00CD3FF5" w:rsidRDefault="00CD3FF5" w:rsidP="00CD3F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AA" w:rsidRPr="00CD3FF5" w:rsidRDefault="00CD3FF5" w:rsidP="00CD3FF5">
    <w:pPr>
      <w:pStyle w:val="Footer"/>
      <w:rPr>
        <w:rFonts w:ascii="Arial" w:hAnsi="Arial" w:cs="Arial"/>
        <w:sz w:val="20"/>
        <w:szCs w:val="20"/>
      </w:rPr>
    </w:pPr>
    <w:r>
      <w:rPr>
        <w:rFonts w:ascii="Arial" w:hAnsi="Arial"/>
        <w:sz w:val="20"/>
        <w:szCs w:val="20"/>
      </w:rPr>
      <w:t xml:space="preserve">COR-2018-01081-00-03-CONVPOJ-TRA (EN) </w:t>
    </w:r>
    <w:r w:rsidR="00D75F37" w:rsidRPr="00CD3FF5">
      <w:rPr>
        <w:rFonts w:ascii="Arial" w:hAnsi="Arial" w:cs="Arial"/>
        <w:sz w:val="20"/>
        <w:szCs w:val="20"/>
      </w:rPr>
      <w:fldChar w:fldCharType="begin"/>
    </w:r>
    <w:r w:rsidRPr="00CD3FF5">
      <w:rPr>
        <w:rFonts w:ascii="Arial" w:hAnsi="Arial" w:cs="Arial"/>
        <w:sz w:val="20"/>
        <w:szCs w:val="20"/>
      </w:rPr>
      <w:instrText xml:space="preserve"> PAGE  \* Arabic  \* MERGEFORMAT </w:instrText>
    </w:r>
    <w:r w:rsidR="00D75F37" w:rsidRPr="00CD3FF5">
      <w:rPr>
        <w:rFonts w:ascii="Arial" w:hAnsi="Arial" w:cs="Arial"/>
        <w:sz w:val="20"/>
        <w:szCs w:val="20"/>
      </w:rPr>
      <w:fldChar w:fldCharType="separate"/>
    </w:r>
    <w:r w:rsidR="001546B9">
      <w:rPr>
        <w:rFonts w:ascii="Arial" w:hAnsi="Arial" w:cs="Arial"/>
        <w:noProof/>
        <w:sz w:val="20"/>
        <w:szCs w:val="20"/>
      </w:rPr>
      <w:t>2</w:t>
    </w:r>
    <w:r w:rsidR="00D75F37" w:rsidRPr="00CD3FF5">
      <w:rPr>
        <w:rFonts w:ascii="Arial" w:hAnsi="Arial" w:cs="Arial"/>
        <w:sz w:val="20"/>
        <w:szCs w:val="20"/>
      </w:rPr>
      <w:fldChar w:fldCharType="end"/>
    </w:r>
    <w:r>
      <w:rPr>
        <w:rFonts w:ascii="Arial" w:hAnsi="Arial"/>
        <w:sz w:val="20"/>
        <w:szCs w:val="20"/>
      </w:rPr>
      <w:t>/</w:t>
    </w:r>
    <w:r w:rsidR="00D75F37" w:rsidRPr="00CD3FF5">
      <w:rPr>
        <w:rFonts w:ascii="Arial" w:hAnsi="Arial" w:cs="Arial"/>
        <w:sz w:val="20"/>
        <w:szCs w:val="20"/>
      </w:rPr>
      <w:fldChar w:fldCharType="begin"/>
    </w:r>
    <w:r w:rsidRPr="00CD3FF5">
      <w:rPr>
        <w:rFonts w:ascii="Arial" w:hAnsi="Arial" w:cs="Arial"/>
        <w:sz w:val="20"/>
        <w:szCs w:val="20"/>
      </w:rPr>
      <w:instrText xml:space="preserve"> = </w:instrText>
    </w:r>
    <w:r w:rsidR="00D75F37" w:rsidRPr="00CD3FF5">
      <w:rPr>
        <w:rFonts w:ascii="Arial" w:hAnsi="Arial" w:cs="Arial"/>
        <w:sz w:val="20"/>
        <w:szCs w:val="20"/>
      </w:rPr>
      <w:fldChar w:fldCharType="begin"/>
    </w:r>
    <w:r w:rsidRPr="00CD3FF5">
      <w:rPr>
        <w:rFonts w:ascii="Arial" w:hAnsi="Arial" w:cs="Arial"/>
        <w:sz w:val="20"/>
        <w:szCs w:val="20"/>
      </w:rPr>
      <w:instrText xml:space="preserve"> NUMPAGES </w:instrText>
    </w:r>
    <w:r w:rsidR="00D75F37" w:rsidRPr="00CD3FF5">
      <w:rPr>
        <w:rFonts w:ascii="Arial" w:hAnsi="Arial" w:cs="Arial"/>
        <w:sz w:val="20"/>
        <w:szCs w:val="20"/>
      </w:rPr>
      <w:fldChar w:fldCharType="separate"/>
    </w:r>
    <w:r w:rsidR="001546B9">
      <w:rPr>
        <w:rFonts w:ascii="Arial" w:hAnsi="Arial" w:cs="Arial"/>
        <w:noProof/>
        <w:sz w:val="20"/>
        <w:szCs w:val="20"/>
      </w:rPr>
      <w:instrText>5</w:instrText>
    </w:r>
    <w:r w:rsidR="00D75F37" w:rsidRPr="00CD3FF5">
      <w:rPr>
        <w:rFonts w:ascii="Arial" w:hAnsi="Arial" w:cs="Arial"/>
        <w:sz w:val="20"/>
        <w:szCs w:val="20"/>
      </w:rPr>
      <w:fldChar w:fldCharType="end"/>
    </w:r>
    <w:r w:rsidRPr="00CD3FF5">
      <w:rPr>
        <w:rFonts w:ascii="Arial" w:hAnsi="Arial" w:cs="Arial"/>
        <w:sz w:val="20"/>
        <w:szCs w:val="20"/>
      </w:rPr>
      <w:instrText xml:space="preserve"> </w:instrText>
    </w:r>
    <w:r w:rsidR="00D75F37" w:rsidRPr="00CD3FF5">
      <w:rPr>
        <w:rFonts w:ascii="Arial" w:hAnsi="Arial" w:cs="Arial"/>
        <w:sz w:val="20"/>
        <w:szCs w:val="20"/>
      </w:rPr>
      <w:fldChar w:fldCharType="separate"/>
    </w:r>
    <w:r w:rsidR="001546B9">
      <w:rPr>
        <w:rFonts w:ascii="Arial" w:hAnsi="Arial" w:cs="Arial"/>
        <w:noProof/>
        <w:sz w:val="20"/>
        <w:szCs w:val="20"/>
      </w:rPr>
      <w:t>5</w:t>
    </w:r>
    <w:r w:rsidR="00D75F37" w:rsidRPr="00CD3FF5">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F5" w:rsidRPr="00CD3FF5" w:rsidRDefault="00CD3FF5" w:rsidP="00CD3F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A8B" w:rsidRDefault="00581A8B" w:rsidP="00581A8B">
      <w:pPr>
        <w:spacing w:line="240" w:lineRule="auto"/>
      </w:pPr>
      <w:r>
        <w:separator/>
      </w:r>
    </w:p>
  </w:footnote>
  <w:footnote w:type="continuationSeparator" w:id="0">
    <w:p w:rsidR="00581A8B" w:rsidRDefault="00581A8B" w:rsidP="00581A8B">
      <w:pPr>
        <w:spacing w:line="240" w:lineRule="auto"/>
      </w:pPr>
      <w:r>
        <w:continuationSeparator/>
      </w:r>
    </w:p>
  </w:footnote>
  <w:footnote w:id="1">
    <w:p w:rsidR="00447A7D" w:rsidRPr="00C37D09" w:rsidRDefault="00447A7D" w:rsidP="00447A7D">
      <w:pPr>
        <w:pStyle w:val="FootnoteText"/>
        <w:rPr>
          <w:rFonts w:ascii="Arial" w:hAnsi="Arial" w:cs="Arial"/>
        </w:rPr>
      </w:pPr>
      <w:r>
        <w:rPr>
          <w:rStyle w:val="FootnoteReference"/>
        </w:rPr>
        <w:footnoteRef/>
      </w:r>
      <w:r>
        <w:t xml:space="preserve"> </w:t>
      </w:r>
      <w:r>
        <w:tab/>
      </w:r>
      <w:r>
        <w:rPr>
          <w:rFonts w:ascii="Arial" w:hAnsi="Arial"/>
        </w:rPr>
        <w:t>Procedura semplificata.</w:t>
      </w:r>
    </w:p>
  </w:footnote>
  <w:footnote w:id="2">
    <w:p w:rsidR="002350D6" w:rsidRPr="00581A8B" w:rsidRDefault="002350D6" w:rsidP="002350D6">
      <w:pPr>
        <w:pStyle w:val="FootnoteText"/>
        <w:rPr>
          <w:rFonts w:ascii="Arial" w:hAnsi="Arial" w:cs="Arial"/>
        </w:rPr>
      </w:pPr>
      <w:r w:rsidRPr="00581A8B">
        <w:rPr>
          <w:rStyle w:val="FootnoteReference"/>
          <w:rFonts w:ascii="Arial" w:hAnsi="Arial" w:cs="Arial"/>
        </w:rPr>
        <w:footnoteRef/>
      </w:r>
      <w:r w:rsidRPr="00581A8B">
        <w:rPr>
          <w:rStyle w:val="FootnoteReference"/>
          <w:rFonts w:ascii="Arial" w:hAnsi="Arial" w:cs="Arial"/>
        </w:rPr>
        <w:t xml:space="preserve"> </w:t>
      </w:r>
      <w:r>
        <w:rPr>
          <w:rFonts w:ascii="Arial" w:hAnsi="Arial"/>
        </w:rPr>
        <w:tab/>
        <w:t>Procedura semplificata.</w:t>
      </w:r>
    </w:p>
  </w:footnote>
  <w:footnote w:id="3">
    <w:p w:rsidR="002350D6" w:rsidRPr="00CB7BBF" w:rsidRDefault="002350D6" w:rsidP="002350D6">
      <w:pPr>
        <w:pStyle w:val="FootnoteText"/>
        <w:rPr>
          <w:rFonts w:ascii="Arial" w:hAnsi="Arial" w:cs="Arial"/>
        </w:rPr>
      </w:pPr>
      <w:r w:rsidRPr="0047288D">
        <w:rPr>
          <w:rStyle w:val="FootnoteReference"/>
        </w:rPr>
        <w:footnoteRef/>
      </w:r>
      <w:r>
        <w:t xml:space="preserve"> </w:t>
      </w:r>
      <w:r>
        <w:tab/>
      </w:r>
      <w:r w:rsidRPr="00CB7BBF">
        <w:rPr>
          <w:rFonts w:ascii="Arial" w:hAnsi="Arial" w:cs="Arial"/>
        </w:rPr>
        <w:t>Risoluzione urgente presentata conformemente all'articolo 45, paragrafo 3, lettera b), del Regolamento interno. Sarà depennata dall'ordine del giorno in caso di mancata approvazione da parte dell'Ufficio di presidenza il 15 maggio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F5" w:rsidRPr="00CD3FF5" w:rsidRDefault="00CD3FF5" w:rsidP="00CD3F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F5" w:rsidRPr="00CD3FF5" w:rsidRDefault="00CD3FF5" w:rsidP="00CD3F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F5" w:rsidRPr="00CD3FF5" w:rsidRDefault="00CD3FF5" w:rsidP="00CD3F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3C45C78"/>
    <w:multiLevelType w:val="hybridMultilevel"/>
    <w:tmpl w:val="4F0860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9D91301"/>
    <w:multiLevelType w:val="multilevel"/>
    <w:tmpl w:val="6442A148"/>
    <w:lvl w:ilvl="0">
      <w:start w:val="1"/>
      <w:numFmt w:val="bullet"/>
      <w:lvlText w:val=""/>
      <w:lvlJc w:val="left"/>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nsid w:val="567F7EE6"/>
    <w:multiLevelType w:val="hybridMultilevel"/>
    <w:tmpl w:val="1F1E42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82E209C"/>
    <w:multiLevelType w:val="hybridMultilevel"/>
    <w:tmpl w:val="877E75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69F9487C"/>
    <w:multiLevelType w:val="hybridMultilevel"/>
    <w:tmpl w:val="0BC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bou">
    <w15:presenceInfo w15:providerId="None" w15:userId="cbo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01"/>
  <w:defaultTabStop w:val="720"/>
  <w:hyphenationZone w:val="425"/>
  <w:characterSpacingControl w:val="doNotCompress"/>
  <w:footnotePr>
    <w:footnote w:id="-1"/>
    <w:footnote w:id="0"/>
  </w:footnotePr>
  <w:endnotePr>
    <w:endnote w:id="-1"/>
    <w:endnote w:id="0"/>
  </w:endnotePr>
  <w:compat/>
  <w:rsids>
    <w:rsidRoot w:val="00581A8B"/>
    <w:rsid w:val="000D0614"/>
    <w:rsid w:val="000E56F2"/>
    <w:rsid w:val="00147052"/>
    <w:rsid w:val="001546B9"/>
    <w:rsid w:val="001708DB"/>
    <w:rsid w:val="001750C3"/>
    <w:rsid w:val="001C196A"/>
    <w:rsid w:val="001E27FE"/>
    <w:rsid w:val="001E6D23"/>
    <w:rsid w:val="00224642"/>
    <w:rsid w:val="00225EAA"/>
    <w:rsid w:val="0022731A"/>
    <w:rsid w:val="002350D6"/>
    <w:rsid w:val="002564D3"/>
    <w:rsid w:val="002736A6"/>
    <w:rsid w:val="002825BF"/>
    <w:rsid w:val="002B38BA"/>
    <w:rsid w:val="002C2D0D"/>
    <w:rsid w:val="002F6A63"/>
    <w:rsid w:val="00337EFE"/>
    <w:rsid w:val="00340C0A"/>
    <w:rsid w:val="00351145"/>
    <w:rsid w:val="00352ABD"/>
    <w:rsid w:val="00357E4B"/>
    <w:rsid w:val="00382CB1"/>
    <w:rsid w:val="003E3F56"/>
    <w:rsid w:val="003F6024"/>
    <w:rsid w:val="003F606A"/>
    <w:rsid w:val="00405D26"/>
    <w:rsid w:val="004062F5"/>
    <w:rsid w:val="00422376"/>
    <w:rsid w:val="00427A88"/>
    <w:rsid w:val="00437851"/>
    <w:rsid w:val="0044706C"/>
    <w:rsid w:val="00447A7D"/>
    <w:rsid w:val="00457B8D"/>
    <w:rsid w:val="00461B97"/>
    <w:rsid w:val="004734DF"/>
    <w:rsid w:val="004A749F"/>
    <w:rsid w:val="004C13DB"/>
    <w:rsid w:val="004F71EE"/>
    <w:rsid w:val="00507B7A"/>
    <w:rsid w:val="00512D3E"/>
    <w:rsid w:val="00544FF9"/>
    <w:rsid w:val="0054576B"/>
    <w:rsid w:val="00547D1C"/>
    <w:rsid w:val="00581A8B"/>
    <w:rsid w:val="00594BB8"/>
    <w:rsid w:val="005A00FE"/>
    <w:rsid w:val="005C6A25"/>
    <w:rsid w:val="005C7AA4"/>
    <w:rsid w:val="005D63D6"/>
    <w:rsid w:val="00601938"/>
    <w:rsid w:val="0061669D"/>
    <w:rsid w:val="00644F91"/>
    <w:rsid w:val="00696C65"/>
    <w:rsid w:val="006B6A29"/>
    <w:rsid w:val="007170F9"/>
    <w:rsid w:val="00731095"/>
    <w:rsid w:val="00740C5F"/>
    <w:rsid w:val="00756BBF"/>
    <w:rsid w:val="00777538"/>
    <w:rsid w:val="00786228"/>
    <w:rsid w:val="00800A9F"/>
    <w:rsid w:val="00865E8E"/>
    <w:rsid w:val="008662F2"/>
    <w:rsid w:val="00881AB7"/>
    <w:rsid w:val="0088687F"/>
    <w:rsid w:val="008B6D71"/>
    <w:rsid w:val="00904AB8"/>
    <w:rsid w:val="00910170"/>
    <w:rsid w:val="00924B09"/>
    <w:rsid w:val="009404B2"/>
    <w:rsid w:val="00943383"/>
    <w:rsid w:val="00954BB4"/>
    <w:rsid w:val="00963581"/>
    <w:rsid w:val="009917B1"/>
    <w:rsid w:val="009D1C68"/>
    <w:rsid w:val="009F4A1E"/>
    <w:rsid w:val="00A1649A"/>
    <w:rsid w:val="00A17FC0"/>
    <w:rsid w:val="00A300E8"/>
    <w:rsid w:val="00A324D8"/>
    <w:rsid w:val="00A36433"/>
    <w:rsid w:val="00A472EB"/>
    <w:rsid w:val="00A5596B"/>
    <w:rsid w:val="00A83CAB"/>
    <w:rsid w:val="00AA20CB"/>
    <w:rsid w:val="00AC06E2"/>
    <w:rsid w:val="00AC7931"/>
    <w:rsid w:val="00AD1FCF"/>
    <w:rsid w:val="00AD4FBD"/>
    <w:rsid w:val="00B119EE"/>
    <w:rsid w:val="00B40EF0"/>
    <w:rsid w:val="00BA0D0B"/>
    <w:rsid w:val="00BA258B"/>
    <w:rsid w:val="00BA6EFC"/>
    <w:rsid w:val="00BD4A08"/>
    <w:rsid w:val="00BE0A2C"/>
    <w:rsid w:val="00BE6BD1"/>
    <w:rsid w:val="00BF63B4"/>
    <w:rsid w:val="00C92862"/>
    <w:rsid w:val="00CB7BBF"/>
    <w:rsid w:val="00CD3FF5"/>
    <w:rsid w:val="00D01049"/>
    <w:rsid w:val="00D01907"/>
    <w:rsid w:val="00D034A5"/>
    <w:rsid w:val="00D13D64"/>
    <w:rsid w:val="00D158EB"/>
    <w:rsid w:val="00D42CFE"/>
    <w:rsid w:val="00D63281"/>
    <w:rsid w:val="00D75F37"/>
    <w:rsid w:val="00DC62EF"/>
    <w:rsid w:val="00E00357"/>
    <w:rsid w:val="00E06710"/>
    <w:rsid w:val="00E22B8E"/>
    <w:rsid w:val="00E34F3A"/>
    <w:rsid w:val="00E57D75"/>
    <w:rsid w:val="00E925D1"/>
    <w:rsid w:val="00EA15B3"/>
    <w:rsid w:val="00F30871"/>
    <w:rsid w:val="00F30ECF"/>
    <w:rsid w:val="00F56984"/>
    <w:rsid w:val="00F60DA5"/>
    <w:rsid w:val="00F73108"/>
    <w:rsid w:val="00F779EA"/>
    <w:rsid w:val="00FA7538"/>
    <w:rsid w:val="00FF4DE3"/>
    <w:rsid w:val="00FF6F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8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581A8B"/>
    <w:pPr>
      <w:numPr>
        <w:numId w:val="1"/>
      </w:numPr>
      <w:outlineLvl w:val="0"/>
    </w:pPr>
    <w:rPr>
      <w:kern w:val="28"/>
    </w:rPr>
  </w:style>
  <w:style w:type="paragraph" w:styleId="Heading2">
    <w:name w:val="heading 2"/>
    <w:basedOn w:val="Normal"/>
    <w:next w:val="Normal"/>
    <w:link w:val="Heading2Char"/>
    <w:qFormat/>
    <w:rsid w:val="00581A8B"/>
    <w:pPr>
      <w:numPr>
        <w:ilvl w:val="1"/>
        <w:numId w:val="1"/>
      </w:numPr>
      <w:outlineLvl w:val="1"/>
    </w:pPr>
  </w:style>
  <w:style w:type="paragraph" w:styleId="Heading3">
    <w:name w:val="heading 3"/>
    <w:basedOn w:val="Normal"/>
    <w:next w:val="Normal"/>
    <w:link w:val="Heading3Char"/>
    <w:qFormat/>
    <w:rsid w:val="00581A8B"/>
    <w:pPr>
      <w:numPr>
        <w:ilvl w:val="2"/>
        <w:numId w:val="1"/>
      </w:numPr>
      <w:outlineLvl w:val="2"/>
    </w:pPr>
  </w:style>
  <w:style w:type="paragraph" w:styleId="Heading4">
    <w:name w:val="heading 4"/>
    <w:basedOn w:val="Normal"/>
    <w:next w:val="Normal"/>
    <w:link w:val="Heading4Char"/>
    <w:qFormat/>
    <w:rsid w:val="00581A8B"/>
    <w:pPr>
      <w:numPr>
        <w:ilvl w:val="3"/>
        <w:numId w:val="1"/>
      </w:numPr>
      <w:outlineLvl w:val="3"/>
    </w:pPr>
  </w:style>
  <w:style w:type="paragraph" w:styleId="Heading5">
    <w:name w:val="heading 5"/>
    <w:basedOn w:val="Normal"/>
    <w:next w:val="Normal"/>
    <w:link w:val="Heading5Char"/>
    <w:qFormat/>
    <w:rsid w:val="00581A8B"/>
    <w:pPr>
      <w:numPr>
        <w:ilvl w:val="4"/>
        <w:numId w:val="1"/>
      </w:numPr>
      <w:outlineLvl w:val="4"/>
    </w:pPr>
  </w:style>
  <w:style w:type="paragraph" w:styleId="Heading6">
    <w:name w:val="heading 6"/>
    <w:basedOn w:val="Normal"/>
    <w:next w:val="Normal"/>
    <w:link w:val="Heading6Char"/>
    <w:qFormat/>
    <w:rsid w:val="00581A8B"/>
    <w:pPr>
      <w:numPr>
        <w:ilvl w:val="5"/>
        <w:numId w:val="1"/>
      </w:numPr>
      <w:outlineLvl w:val="5"/>
    </w:pPr>
  </w:style>
  <w:style w:type="paragraph" w:styleId="Heading7">
    <w:name w:val="heading 7"/>
    <w:basedOn w:val="Normal"/>
    <w:next w:val="Normal"/>
    <w:link w:val="Heading7Char"/>
    <w:qFormat/>
    <w:rsid w:val="00581A8B"/>
    <w:pPr>
      <w:numPr>
        <w:ilvl w:val="6"/>
        <w:numId w:val="1"/>
      </w:numPr>
      <w:outlineLvl w:val="6"/>
    </w:pPr>
  </w:style>
  <w:style w:type="paragraph" w:styleId="Heading8">
    <w:name w:val="heading 8"/>
    <w:basedOn w:val="Normal"/>
    <w:next w:val="Normal"/>
    <w:link w:val="Heading8Char"/>
    <w:qFormat/>
    <w:rsid w:val="00581A8B"/>
    <w:pPr>
      <w:numPr>
        <w:ilvl w:val="7"/>
        <w:numId w:val="1"/>
      </w:numPr>
      <w:outlineLvl w:val="7"/>
    </w:pPr>
  </w:style>
  <w:style w:type="paragraph" w:styleId="Heading9">
    <w:name w:val="heading 9"/>
    <w:basedOn w:val="Normal"/>
    <w:next w:val="Normal"/>
    <w:link w:val="Heading9Char"/>
    <w:qFormat/>
    <w:rsid w:val="00581A8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A8B"/>
    <w:rPr>
      <w:rFonts w:ascii="Times New Roman" w:eastAsia="Times New Roman" w:hAnsi="Times New Roman" w:cs="Times New Roman"/>
      <w:kern w:val="28"/>
      <w:lang w:val="it-IT"/>
    </w:rPr>
  </w:style>
  <w:style w:type="character" w:customStyle="1" w:styleId="Heading2Char">
    <w:name w:val="Heading 2 Char"/>
    <w:basedOn w:val="DefaultParagraphFont"/>
    <w:link w:val="Heading2"/>
    <w:rsid w:val="00581A8B"/>
    <w:rPr>
      <w:rFonts w:ascii="Times New Roman" w:eastAsia="Times New Roman" w:hAnsi="Times New Roman" w:cs="Times New Roman"/>
      <w:lang w:val="it-IT"/>
    </w:rPr>
  </w:style>
  <w:style w:type="character" w:customStyle="1" w:styleId="Heading3Char">
    <w:name w:val="Heading 3 Char"/>
    <w:basedOn w:val="DefaultParagraphFont"/>
    <w:link w:val="Heading3"/>
    <w:rsid w:val="00581A8B"/>
    <w:rPr>
      <w:rFonts w:ascii="Times New Roman" w:eastAsia="Times New Roman" w:hAnsi="Times New Roman" w:cs="Times New Roman"/>
      <w:lang w:val="it-IT"/>
    </w:rPr>
  </w:style>
  <w:style w:type="character" w:customStyle="1" w:styleId="Heading4Char">
    <w:name w:val="Heading 4 Char"/>
    <w:basedOn w:val="DefaultParagraphFont"/>
    <w:link w:val="Heading4"/>
    <w:rsid w:val="00581A8B"/>
    <w:rPr>
      <w:rFonts w:ascii="Times New Roman" w:eastAsia="Times New Roman" w:hAnsi="Times New Roman" w:cs="Times New Roman"/>
      <w:lang w:val="it-IT"/>
    </w:rPr>
  </w:style>
  <w:style w:type="character" w:customStyle="1" w:styleId="Heading5Char">
    <w:name w:val="Heading 5 Char"/>
    <w:basedOn w:val="DefaultParagraphFont"/>
    <w:link w:val="Heading5"/>
    <w:rsid w:val="00581A8B"/>
    <w:rPr>
      <w:rFonts w:ascii="Times New Roman" w:eastAsia="Times New Roman" w:hAnsi="Times New Roman" w:cs="Times New Roman"/>
      <w:lang w:val="it-IT"/>
    </w:rPr>
  </w:style>
  <w:style w:type="character" w:customStyle="1" w:styleId="Heading6Char">
    <w:name w:val="Heading 6 Char"/>
    <w:basedOn w:val="DefaultParagraphFont"/>
    <w:link w:val="Heading6"/>
    <w:rsid w:val="00581A8B"/>
    <w:rPr>
      <w:rFonts w:ascii="Times New Roman" w:eastAsia="Times New Roman" w:hAnsi="Times New Roman" w:cs="Times New Roman"/>
      <w:lang w:val="it-IT"/>
    </w:rPr>
  </w:style>
  <w:style w:type="character" w:customStyle="1" w:styleId="Heading7Char">
    <w:name w:val="Heading 7 Char"/>
    <w:basedOn w:val="DefaultParagraphFont"/>
    <w:link w:val="Heading7"/>
    <w:rsid w:val="00581A8B"/>
    <w:rPr>
      <w:rFonts w:ascii="Times New Roman" w:eastAsia="Times New Roman" w:hAnsi="Times New Roman" w:cs="Times New Roman"/>
      <w:lang w:val="it-IT"/>
    </w:rPr>
  </w:style>
  <w:style w:type="character" w:customStyle="1" w:styleId="Heading8Char">
    <w:name w:val="Heading 8 Char"/>
    <w:basedOn w:val="DefaultParagraphFont"/>
    <w:link w:val="Heading8"/>
    <w:rsid w:val="00581A8B"/>
    <w:rPr>
      <w:rFonts w:ascii="Times New Roman" w:eastAsia="Times New Roman" w:hAnsi="Times New Roman" w:cs="Times New Roman"/>
      <w:lang w:val="it-IT"/>
    </w:rPr>
  </w:style>
  <w:style w:type="character" w:customStyle="1" w:styleId="Heading9Char">
    <w:name w:val="Heading 9 Char"/>
    <w:basedOn w:val="DefaultParagraphFont"/>
    <w:link w:val="Heading9"/>
    <w:rsid w:val="00581A8B"/>
    <w:rPr>
      <w:rFonts w:ascii="Times New Roman" w:eastAsia="Times New Roman" w:hAnsi="Times New Roman" w:cs="Times New Roman"/>
      <w:lang w:val="it-IT"/>
    </w:rPr>
  </w:style>
  <w:style w:type="paragraph" w:styleId="Footer">
    <w:name w:val="footer"/>
    <w:basedOn w:val="Normal"/>
    <w:link w:val="FooterChar"/>
    <w:uiPriority w:val="99"/>
    <w:qFormat/>
    <w:rsid w:val="00581A8B"/>
  </w:style>
  <w:style w:type="character" w:customStyle="1" w:styleId="FooterChar">
    <w:name w:val="Footer Char"/>
    <w:basedOn w:val="DefaultParagraphFont"/>
    <w:link w:val="Footer"/>
    <w:uiPriority w:val="99"/>
    <w:rsid w:val="00581A8B"/>
    <w:rPr>
      <w:rFonts w:ascii="Times New Roman" w:eastAsia="Times New Roman" w:hAnsi="Times New Roman" w:cs="Times New Roman"/>
      <w:lang w:val="it-IT"/>
    </w:rPr>
  </w:style>
  <w:style w:type="paragraph" w:styleId="FootnoteText">
    <w:name w:val="footnote text"/>
    <w:basedOn w:val="Normal"/>
    <w:link w:val="FootnoteTextChar"/>
    <w:qFormat/>
    <w:rsid w:val="00581A8B"/>
    <w:pPr>
      <w:keepLines/>
      <w:spacing w:after="60" w:line="240" w:lineRule="auto"/>
      <w:ind w:left="567" w:hanging="567"/>
    </w:pPr>
    <w:rPr>
      <w:sz w:val="16"/>
    </w:rPr>
  </w:style>
  <w:style w:type="character" w:customStyle="1" w:styleId="FootnoteTextChar">
    <w:name w:val="Footnote Text Char"/>
    <w:basedOn w:val="DefaultParagraphFont"/>
    <w:link w:val="FootnoteText"/>
    <w:rsid w:val="00581A8B"/>
    <w:rPr>
      <w:rFonts w:ascii="Times New Roman" w:eastAsia="Times New Roman" w:hAnsi="Times New Roman" w:cs="Times New Roman"/>
      <w:sz w:val="16"/>
      <w:lang w:val="it-IT"/>
    </w:rPr>
  </w:style>
  <w:style w:type="paragraph" w:styleId="Header">
    <w:name w:val="header"/>
    <w:basedOn w:val="Normal"/>
    <w:link w:val="HeaderChar"/>
    <w:qFormat/>
    <w:rsid w:val="00581A8B"/>
  </w:style>
  <w:style w:type="character" w:customStyle="1" w:styleId="HeaderChar">
    <w:name w:val="Header Char"/>
    <w:basedOn w:val="DefaultParagraphFont"/>
    <w:link w:val="Header"/>
    <w:rsid w:val="00581A8B"/>
    <w:rPr>
      <w:rFonts w:ascii="Times New Roman" w:eastAsia="Times New Roman" w:hAnsi="Times New Roman" w:cs="Times New Roman"/>
      <w:lang w:val="it-IT"/>
    </w:rPr>
  </w:style>
  <w:style w:type="paragraph" w:customStyle="1" w:styleId="quotes">
    <w:name w:val="quotes"/>
    <w:basedOn w:val="Normal"/>
    <w:next w:val="Normal"/>
    <w:rsid w:val="00581A8B"/>
    <w:pPr>
      <w:ind w:left="720"/>
    </w:pPr>
    <w:rPr>
      <w:i/>
    </w:rPr>
  </w:style>
  <w:style w:type="character" w:styleId="FootnoteReference">
    <w:name w:val="footnote reference"/>
    <w:basedOn w:val="DefaultParagraphFont"/>
    <w:unhideWhenUsed/>
    <w:qFormat/>
    <w:rsid w:val="00581A8B"/>
    <w:rPr>
      <w:sz w:val="24"/>
      <w:vertAlign w:val="superscript"/>
    </w:rPr>
  </w:style>
  <w:style w:type="character" w:styleId="Hyperlink">
    <w:name w:val="Hyperlink"/>
    <w:rsid w:val="00581A8B"/>
    <w:rPr>
      <w:color w:val="0000FF"/>
      <w:u w:val="single"/>
    </w:rPr>
  </w:style>
  <w:style w:type="paragraph" w:styleId="BalloonText">
    <w:name w:val="Balloon Text"/>
    <w:basedOn w:val="Normal"/>
    <w:link w:val="BalloonTextChar"/>
    <w:uiPriority w:val="99"/>
    <w:semiHidden/>
    <w:unhideWhenUsed/>
    <w:rsid w:val="00581A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A8B"/>
    <w:rPr>
      <w:rFonts w:ascii="Tahoma" w:eastAsia="Times New Roman" w:hAnsi="Tahoma" w:cs="Tahoma"/>
      <w:sz w:val="16"/>
      <w:szCs w:val="16"/>
      <w:lang w:val="it-IT"/>
    </w:rPr>
  </w:style>
  <w:style w:type="table" w:styleId="TableGrid">
    <w:name w:val="Table Grid"/>
    <w:basedOn w:val="TableNormal"/>
    <w:rsid w:val="00581A8B"/>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0357"/>
    <w:pPr>
      <w:ind w:left="720"/>
      <w:contextualSpacing/>
    </w:pPr>
  </w:style>
  <w:style w:type="paragraph" w:styleId="Revision">
    <w:name w:val="Revision"/>
    <w:hidden/>
    <w:uiPriority w:val="99"/>
    <w:semiHidden/>
    <w:rsid w:val="00461B97"/>
    <w:pPr>
      <w:spacing w:after="0" w:line="240" w:lineRule="auto"/>
    </w:pPr>
    <w:rPr>
      <w:rFonts w:ascii="Times New Roman" w:eastAsia="Times New Roman" w:hAnsi="Times New Roman" w:cs="Times New Roman"/>
    </w:rPr>
  </w:style>
  <w:style w:type="table" w:customStyle="1" w:styleId="TableGrid1">
    <w:name w:val="Table Grid1"/>
    <w:basedOn w:val="TableNormal"/>
    <w:next w:val="TableGrid"/>
    <w:rsid w:val="002350D6"/>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8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581A8B"/>
    <w:pPr>
      <w:numPr>
        <w:numId w:val="1"/>
      </w:numPr>
      <w:outlineLvl w:val="0"/>
    </w:pPr>
    <w:rPr>
      <w:kern w:val="28"/>
    </w:rPr>
  </w:style>
  <w:style w:type="paragraph" w:styleId="Heading2">
    <w:name w:val="heading 2"/>
    <w:basedOn w:val="Normal"/>
    <w:next w:val="Normal"/>
    <w:link w:val="Heading2Char"/>
    <w:qFormat/>
    <w:rsid w:val="00581A8B"/>
    <w:pPr>
      <w:numPr>
        <w:ilvl w:val="1"/>
        <w:numId w:val="1"/>
      </w:numPr>
      <w:outlineLvl w:val="1"/>
    </w:pPr>
  </w:style>
  <w:style w:type="paragraph" w:styleId="Heading3">
    <w:name w:val="heading 3"/>
    <w:basedOn w:val="Normal"/>
    <w:next w:val="Normal"/>
    <w:link w:val="Heading3Char"/>
    <w:qFormat/>
    <w:rsid w:val="00581A8B"/>
    <w:pPr>
      <w:numPr>
        <w:ilvl w:val="2"/>
        <w:numId w:val="1"/>
      </w:numPr>
      <w:outlineLvl w:val="2"/>
    </w:pPr>
  </w:style>
  <w:style w:type="paragraph" w:styleId="Heading4">
    <w:name w:val="heading 4"/>
    <w:basedOn w:val="Normal"/>
    <w:next w:val="Normal"/>
    <w:link w:val="Heading4Char"/>
    <w:qFormat/>
    <w:rsid w:val="00581A8B"/>
    <w:pPr>
      <w:numPr>
        <w:ilvl w:val="3"/>
        <w:numId w:val="1"/>
      </w:numPr>
      <w:outlineLvl w:val="3"/>
    </w:pPr>
  </w:style>
  <w:style w:type="paragraph" w:styleId="Heading5">
    <w:name w:val="heading 5"/>
    <w:basedOn w:val="Normal"/>
    <w:next w:val="Normal"/>
    <w:link w:val="Heading5Char"/>
    <w:qFormat/>
    <w:rsid w:val="00581A8B"/>
    <w:pPr>
      <w:numPr>
        <w:ilvl w:val="4"/>
        <w:numId w:val="1"/>
      </w:numPr>
      <w:outlineLvl w:val="4"/>
    </w:pPr>
  </w:style>
  <w:style w:type="paragraph" w:styleId="Heading6">
    <w:name w:val="heading 6"/>
    <w:basedOn w:val="Normal"/>
    <w:next w:val="Normal"/>
    <w:link w:val="Heading6Char"/>
    <w:qFormat/>
    <w:rsid w:val="00581A8B"/>
    <w:pPr>
      <w:numPr>
        <w:ilvl w:val="5"/>
        <w:numId w:val="1"/>
      </w:numPr>
      <w:outlineLvl w:val="5"/>
    </w:pPr>
  </w:style>
  <w:style w:type="paragraph" w:styleId="Heading7">
    <w:name w:val="heading 7"/>
    <w:basedOn w:val="Normal"/>
    <w:next w:val="Normal"/>
    <w:link w:val="Heading7Char"/>
    <w:qFormat/>
    <w:rsid w:val="00581A8B"/>
    <w:pPr>
      <w:numPr>
        <w:ilvl w:val="6"/>
        <w:numId w:val="1"/>
      </w:numPr>
      <w:outlineLvl w:val="6"/>
    </w:pPr>
  </w:style>
  <w:style w:type="paragraph" w:styleId="Heading8">
    <w:name w:val="heading 8"/>
    <w:basedOn w:val="Normal"/>
    <w:next w:val="Normal"/>
    <w:link w:val="Heading8Char"/>
    <w:qFormat/>
    <w:rsid w:val="00581A8B"/>
    <w:pPr>
      <w:numPr>
        <w:ilvl w:val="7"/>
        <w:numId w:val="1"/>
      </w:numPr>
      <w:outlineLvl w:val="7"/>
    </w:pPr>
  </w:style>
  <w:style w:type="paragraph" w:styleId="Heading9">
    <w:name w:val="heading 9"/>
    <w:basedOn w:val="Normal"/>
    <w:next w:val="Normal"/>
    <w:link w:val="Heading9Char"/>
    <w:qFormat/>
    <w:rsid w:val="00581A8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A8B"/>
    <w:rPr>
      <w:rFonts w:ascii="Times New Roman" w:eastAsia="Times New Roman" w:hAnsi="Times New Roman" w:cs="Times New Roman"/>
      <w:kern w:val="28"/>
      <w:lang w:val="it-IT"/>
    </w:rPr>
  </w:style>
  <w:style w:type="character" w:customStyle="1" w:styleId="Heading2Char">
    <w:name w:val="Heading 2 Char"/>
    <w:basedOn w:val="DefaultParagraphFont"/>
    <w:link w:val="Heading2"/>
    <w:rsid w:val="00581A8B"/>
    <w:rPr>
      <w:rFonts w:ascii="Times New Roman" w:eastAsia="Times New Roman" w:hAnsi="Times New Roman" w:cs="Times New Roman"/>
      <w:lang w:val="it-IT"/>
    </w:rPr>
  </w:style>
  <w:style w:type="character" w:customStyle="1" w:styleId="Heading3Char">
    <w:name w:val="Heading 3 Char"/>
    <w:basedOn w:val="DefaultParagraphFont"/>
    <w:link w:val="Heading3"/>
    <w:rsid w:val="00581A8B"/>
    <w:rPr>
      <w:rFonts w:ascii="Times New Roman" w:eastAsia="Times New Roman" w:hAnsi="Times New Roman" w:cs="Times New Roman"/>
      <w:lang w:val="it-IT"/>
    </w:rPr>
  </w:style>
  <w:style w:type="character" w:customStyle="1" w:styleId="Heading4Char">
    <w:name w:val="Heading 4 Char"/>
    <w:basedOn w:val="DefaultParagraphFont"/>
    <w:link w:val="Heading4"/>
    <w:rsid w:val="00581A8B"/>
    <w:rPr>
      <w:rFonts w:ascii="Times New Roman" w:eastAsia="Times New Roman" w:hAnsi="Times New Roman" w:cs="Times New Roman"/>
      <w:lang w:val="it-IT"/>
    </w:rPr>
  </w:style>
  <w:style w:type="character" w:customStyle="1" w:styleId="Heading5Char">
    <w:name w:val="Heading 5 Char"/>
    <w:basedOn w:val="DefaultParagraphFont"/>
    <w:link w:val="Heading5"/>
    <w:rsid w:val="00581A8B"/>
    <w:rPr>
      <w:rFonts w:ascii="Times New Roman" w:eastAsia="Times New Roman" w:hAnsi="Times New Roman" w:cs="Times New Roman"/>
      <w:lang w:val="it-IT"/>
    </w:rPr>
  </w:style>
  <w:style w:type="character" w:customStyle="1" w:styleId="Heading6Char">
    <w:name w:val="Heading 6 Char"/>
    <w:basedOn w:val="DefaultParagraphFont"/>
    <w:link w:val="Heading6"/>
    <w:rsid w:val="00581A8B"/>
    <w:rPr>
      <w:rFonts w:ascii="Times New Roman" w:eastAsia="Times New Roman" w:hAnsi="Times New Roman" w:cs="Times New Roman"/>
      <w:lang w:val="it-IT"/>
    </w:rPr>
  </w:style>
  <w:style w:type="character" w:customStyle="1" w:styleId="Heading7Char">
    <w:name w:val="Heading 7 Char"/>
    <w:basedOn w:val="DefaultParagraphFont"/>
    <w:link w:val="Heading7"/>
    <w:rsid w:val="00581A8B"/>
    <w:rPr>
      <w:rFonts w:ascii="Times New Roman" w:eastAsia="Times New Roman" w:hAnsi="Times New Roman" w:cs="Times New Roman"/>
      <w:lang w:val="it-IT"/>
    </w:rPr>
  </w:style>
  <w:style w:type="character" w:customStyle="1" w:styleId="Heading8Char">
    <w:name w:val="Heading 8 Char"/>
    <w:basedOn w:val="DefaultParagraphFont"/>
    <w:link w:val="Heading8"/>
    <w:rsid w:val="00581A8B"/>
    <w:rPr>
      <w:rFonts w:ascii="Times New Roman" w:eastAsia="Times New Roman" w:hAnsi="Times New Roman" w:cs="Times New Roman"/>
      <w:lang w:val="it-IT"/>
    </w:rPr>
  </w:style>
  <w:style w:type="character" w:customStyle="1" w:styleId="Heading9Char">
    <w:name w:val="Heading 9 Char"/>
    <w:basedOn w:val="DefaultParagraphFont"/>
    <w:link w:val="Heading9"/>
    <w:rsid w:val="00581A8B"/>
    <w:rPr>
      <w:rFonts w:ascii="Times New Roman" w:eastAsia="Times New Roman" w:hAnsi="Times New Roman" w:cs="Times New Roman"/>
      <w:lang w:val="it-IT"/>
    </w:rPr>
  </w:style>
  <w:style w:type="paragraph" w:styleId="Footer">
    <w:name w:val="footer"/>
    <w:basedOn w:val="Normal"/>
    <w:link w:val="FooterChar"/>
    <w:uiPriority w:val="99"/>
    <w:qFormat/>
    <w:rsid w:val="00581A8B"/>
  </w:style>
  <w:style w:type="character" w:customStyle="1" w:styleId="FooterChar">
    <w:name w:val="Footer Char"/>
    <w:basedOn w:val="DefaultParagraphFont"/>
    <w:link w:val="Footer"/>
    <w:uiPriority w:val="99"/>
    <w:rsid w:val="00581A8B"/>
    <w:rPr>
      <w:rFonts w:ascii="Times New Roman" w:eastAsia="Times New Roman" w:hAnsi="Times New Roman" w:cs="Times New Roman"/>
      <w:lang w:val="it-IT"/>
    </w:rPr>
  </w:style>
  <w:style w:type="paragraph" w:styleId="FootnoteText">
    <w:name w:val="footnote text"/>
    <w:basedOn w:val="Normal"/>
    <w:link w:val="FootnoteTextChar"/>
    <w:qFormat/>
    <w:rsid w:val="00581A8B"/>
    <w:pPr>
      <w:keepLines/>
      <w:spacing w:after="60" w:line="240" w:lineRule="auto"/>
      <w:ind w:left="567" w:hanging="567"/>
    </w:pPr>
    <w:rPr>
      <w:sz w:val="16"/>
    </w:rPr>
  </w:style>
  <w:style w:type="character" w:customStyle="1" w:styleId="FootnoteTextChar">
    <w:name w:val="Footnote Text Char"/>
    <w:basedOn w:val="DefaultParagraphFont"/>
    <w:link w:val="FootnoteText"/>
    <w:rsid w:val="00581A8B"/>
    <w:rPr>
      <w:rFonts w:ascii="Times New Roman" w:eastAsia="Times New Roman" w:hAnsi="Times New Roman" w:cs="Times New Roman"/>
      <w:sz w:val="16"/>
      <w:lang w:val="it-IT"/>
    </w:rPr>
  </w:style>
  <w:style w:type="paragraph" w:styleId="Header">
    <w:name w:val="header"/>
    <w:basedOn w:val="Normal"/>
    <w:link w:val="HeaderChar"/>
    <w:qFormat/>
    <w:rsid w:val="00581A8B"/>
  </w:style>
  <w:style w:type="character" w:customStyle="1" w:styleId="HeaderChar">
    <w:name w:val="Header Char"/>
    <w:basedOn w:val="DefaultParagraphFont"/>
    <w:link w:val="Header"/>
    <w:rsid w:val="00581A8B"/>
    <w:rPr>
      <w:rFonts w:ascii="Times New Roman" w:eastAsia="Times New Roman" w:hAnsi="Times New Roman" w:cs="Times New Roman"/>
      <w:lang w:val="it-IT"/>
    </w:rPr>
  </w:style>
  <w:style w:type="paragraph" w:customStyle="1" w:styleId="quotes">
    <w:name w:val="quotes"/>
    <w:basedOn w:val="Normal"/>
    <w:next w:val="Normal"/>
    <w:rsid w:val="00581A8B"/>
    <w:pPr>
      <w:ind w:left="720"/>
    </w:pPr>
    <w:rPr>
      <w:i/>
    </w:rPr>
  </w:style>
  <w:style w:type="character" w:styleId="FootnoteReference">
    <w:name w:val="footnote reference"/>
    <w:basedOn w:val="DefaultParagraphFont"/>
    <w:unhideWhenUsed/>
    <w:qFormat/>
    <w:rsid w:val="00581A8B"/>
    <w:rPr>
      <w:sz w:val="24"/>
      <w:vertAlign w:val="superscript"/>
    </w:rPr>
  </w:style>
  <w:style w:type="character" w:styleId="Hyperlink">
    <w:name w:val="Hyperlink"/>
    <w:rsid w:val="00581A8B"/>
    <w:rPr>
      <w:color w:val="0000FF"/>
      <w:u w:val="single"/>
    </w:rPr>
  </w:style>
  <w:style w:type="paragraph" w:styleId="BalloonText">
    <w:name w:val="Balloon Text"/>
    <w:basedOn w:val="Normal"/>
    <w:link w:val="BalloonTextChar"/>
    <w:uiPriority w:val="99"/>
    <w:semiHidden/>
    <w:unhideWhenUsed/>
    <w:rsid w:val="00581A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A8B"/>
    <w:rPr>
      <w:rFonts w:ascii="Tahoma" w:eastAsia="Times New Roman" w:hAnsi="Tahoma" w:cs="Tahoma"/>
      <w:sz w:val="16"/>
      <w:szCs w:val="16"/>
      <w:lang w:val="it-IT"/>
    </w:rPr>
  </w:style>
  <w:style w:type="table" w:styleId="TableGrid">
    <w:name w:val="Table Grid"/>
    <w:basedOn w:val="TableNormal"/>
    <w:rsid w:val="00581A8B"/>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357"/>
    <w:pPr>
      <w:ind w:left="720"/>
      <w:contextualSpacing/>
    </w:pPr>
  </w:style>
  <w:style w:type="paragraph" w:styleId="Revision">
    <w:name w:val="Revision"/>
    <w:hidden/>
    <w:uiPriority w:val="99"/>
    <w:semiHidden/>
    <w:rsid w:val="00461B97"/>
    <w:pPr>
      <w:spacing w:after="0" w:line="240" w:lineRule="auto"/>
    </w:pPr>
    <w:rPr>
      <w:rFonts w:ascii="Times New Roman" w:eastAsia="Times New Roman" w:hAnsi="Times New Roman" w:cs="Times New Roman"/>
    </w:rPr>
  </w:style>
  <w:style w:type="table" w:customStyle="1" w:styleId="TableGrid1">
    <w:name w:val="Table Grid1"/>
    <w:basedOn w:val="TableNormal"/>
    <w:next w:val="TableGrid"/>
    <w:rsid w:val="002350D6"/>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memportal.cor.europa.eu/Meeting/CommitteeAgend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a50c78c-f4f4-481c-9f4f-2304ef344578">4HZEMHAC3EDJ-4-3802</_dlc_DocId>
    <_dlc_DocIdUrl xmlns="fa50c78c-f4f4-481c-9f4f-2304ef344578">
      <Url>http://dm/CoR/2018/_layouts/DocIdRedir.aspx?ID=4HZEMHAC3EDJ-4-3802</Url>
      <Description>4HZEMHAC3EDJ-4-3802</Description>
    </_dlc_DocIdUrl>
    <MeetingNumber xmlns="55b9dddf-2ad6-4217-8c5e-d8c26faf14f1">129</MeetingNumber>
    <DocumentType_0 xmlns="http://schemas.microsoft.com/sharepoint/v3/fields">
      <Terms xmlns="http://schemas.microsoft.com/office/infopath/2007/PartnerControls">
        <TermInfo xmlns="http://schemas.microsoft.com/office/infopath/2007/PartnerControls">
          <TermName xmlns="http://schemas.microsoft.com/office/infopath/2007/PartnerControls">CONVPOJ</TermName>
          <TermId xmlns="http://schemas.microsoft.com/office/infopath/2007/PartnerControls">4be1222e-972b-4c27-a530-eec9a2dcd101</TermId>
        </TermInfo>
      </Terms>
    </DocumentType_0>
    <Procedure xmlns="fa50c78c-f4f4-481c-9f4f-2304ef344578"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fa50c78c-f4f4-481c-9f4f-2304ef344578">2018-05-07T12:00:00+00:00</ProductionDate>
    <DocumentNumber xmlns="55b9dddf-2ad6-4217-8c5e-d8c26faf14f1">1081</DocumentNumber>
    <FicheYear xmlns="fa50c78c-f4f4-481c-9f4f-2304ef344578">2018</FicheYear>
    <DocumentVersion xmlns="fa50c78c-f4f4-481c-9f4f-2304ef344578">3</DocumentVersion>
    <DossierNumber xmlns="fa50c78c-f4f4-481c-9f4f-2304ef34457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fa50c78c-f4f4-481c-9f4f-2304ef344578">2018-05-16T12:00:00+00:00</MeetingDate>
    <TaxCatchAll xmlns="fa50c78c-f4f4-481c-9f4f-2304ef344578">
      <Value>39</Value>
      <Value>37</Value>
      <Value>36</Value>
      <Value>35</Value>
      <Value>33</Value>
      <Value>32</Value>
      <Value>31</Value>
      <Value>29</Value>
      <Value>28</Value>
      <Value>26</Value>
      <Value>18</Value>
      <Value>17</Value>
      <Value>15</Value>
      <Value>13</Value>
      <Value>59</Value>
      <Value>11</Value>
      <Value>7</Value>
      <Value>48</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fa50c78c-f4f4-481c-9f4f-2304ef344578" xsi:nil="true"/>
    <FicheNumber xmlns="fa50c78c-f4f4-481c-9f4f-2304ef344578">5581</FicheNumber>
    <DocumentYear xmlns="fa50c78c-f4f4-481c-9f4f-2304ef344578">2018</DocumentYear>
    <AdoptionDate xmlns="fa50c78c-f4f4-481c-9f4f-2304ef344578" xsi:nil="true"/>
    <DocumentPart xmlns="fa50c78c-f4f4-481c-9f4f-2304ef344578">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RequestingService xmlns="fa50c78c-f4f4-481c-9f4f-2304ef344578">Organes statutaires et réunions</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A4583C2991CCBA40B14D6A304F21312C" ma:contentTypeVersion="4" ma:contentTypeDescription="Defines the documents for Document Manager V2" ma:contentTypeScope="" ma:versionID="f5004eef7449befee0fb6d83b019563d">
  <xsd:schema xmlns:xsd="http://www.w3.org/2001/XMLSchema" xmlns:xs="http://www.w3.org/2001/XMLSchema" xmlns:p="http://schemas.microsoft.com/office/2006/metadata/properties" xmlns:ns2="fa50c78c-f4f4-481c-9f4f-2304ef344578" xmlns:ns3="http://schemas.microsoft.com/sharepoint/v3/fields" xmlns:ns4="55b9dddf-2ad6-4217-8c5e-d8c26faf14f1" targetNamespace="http://schemas.microsoft.com/office/2006/metadata/properties" ma:root="true" ma:fieldsID="cc48887419d4cd44a83dd08f7f7ce92f" ns2:_="" ns3:_="" ns4:_="">
    <xsd:import namespace="fa50c78c-f4f4-481c-9f4f-2304ef344578"/>
    <xsd:import namespace="http://schemas.microsoft.com/sharepoint/v3/fields"/>
    <xsd:import namespace="55b9dddf-2ad6-4217-8c5e-d8c26faf14f1"/>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0c78c-f4f4-481c-9f4f-2304ef3445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d5f635c-ac80-4d9c-8560-a7d116c7109d}" ma:internalName="TaxCatchAll" ma:showField="CatchAllData" ma:web="fa50c78c-f4f4-481c-9f4f-2304ef34457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d5f635c-ac80-4d9c-8560-a7d116c7109d}" ma:internalName="TaxCatchAllLabel" ma:readOnly="true" ma:showField="CatchAllDataLabel" ma:web="fa50c78c-f4f4-481c-9f4f-2304ef344578">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b9dddf-2ad6-4217-8c5e-d8c26faf14f1"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7AF41-1358-4BFC-9A68-44D6C4E93DD9}">
  <ds:schemaRefs>
    <ds:schemaRef ds:uri="http://schemas.microsoft.com/office/2006/metadata/properties"/>
    <ds:schemaRef ds:uri="http://schemas.microsoft.com/office/infopath/2007/PartnerControls"/>
    <ds:schemaRef ds:uri="fa50c78c-f4f4-481c-9f4f-2304ef344578"/>
    <ds:schemaRef ds:uri="55b9dddf-2ad6-4217-8c5e-d8c26faf14f1"/>
    <ds:schemaRef ds:uri="http://schemas.microsoft.com/sharepoint/v3/fields"/>
  </ds:schemaRefs>
</ds:datastoreItem>
</file>

<file path=customXml/itemProps2.xml><?xml version="1.0" encoding="utf-8"?>
<ds:datastoreItem xmlns:ds="http://schemas.openxmlformats.org/officeDocument/2006/customXml" ds:itemID="{CE34C541-4D3C-4DE4-826A-98980EF8218E}">
  <ds:schemaRefs>
    <ds:schemaRef ds:uri="http://schemas.microsoft.com/sharepoint/v3/contenttype/forms"/>
  </ds:schemaRefs>
</ds:datastoreItem>
</file>

<file path=customXml/itemProps3.xml><?xml version="1.0" encoding="utf-8"?>
<ds:datastoreItem xmlns:ds="http://schemas.openxmlformats.org/officeDocument/2006/customXml" ds:itemID="{188B233C-E147-406B-84D1-24642139A05B}">
  <ds:schemaRefs>
    <ds:schemaRef ds:uri="http://schemas.microsoft.com/sharepoint/events"/>
  </ds:schemaRefs>
</ds:datastoreItem>
</file>

<file path=customXml/itemProps4.xml><?xml version="1.0" encoding="utf-8"?>
<ds:datastoreItem xmlns:ds="http://schemas.openxmlformats.org/officeDocument/2006/customXml" ds:itemID="{7EEDB9A5-303F-4F90-9E49-03BF927D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0c78c-f4f4-481c-9f4f-2304ef344578"/>
    <ds:schemaRef ds:uri="http://schemas.microsoft.com/sharepoint/v3/fields"/>
    <ds:schemaRef ds:uri="55b9dddf-2ad6-4217-8c5e-d8c26faf1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780</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Agenda_Plenary Session_May 2018_REV_02</vt:lpstr>
    </vt:vector>
  </TitlesOfParts>
  <Company>CESE-CdR</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del giorno_sessione plenaria_maggio 2018_RIV_03</dc:title>
  <dc:creator>Saskia Beljaars-Verhoeven</dc:creator>
  <cp:keywords>COR-2018-01081-00-03-CONVPOJ-TRA-EN</cp:keywords>
  <dc:description>Rapporteur:  - Original language: EN - Date of document: 07/05/2018 - Date of meeting: 16/05/2018 - External documents:  - Administrator: MME Bouquerel Caroline</dc:description>
  <cp:lastModifiedBy>helpdesk</cp:lastModifiedBy>
  <cp:revision>2</cp:revision>
  <dcterms:created xsi:type="dcterms:W3CDTF">2018-05-08T09:20:00Z</dcterms:created>
  <dcterms:modified xsi:type="dcterms:W3CDTF">2018-05-08T09:20:00Z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04/05/2018, 27/04/2018, 19/04/2018, 19/04/2018</vt:lpwstr>
  </property>
  <property fmtid="{D5CDD505-2E9C-101B-9397-08002B2CF9AE}" pid="4" name="Pref_Time">
    <vt:lpwstr>19:28:16, 12:14:26, 10:18:25, 09:30:25</vt:lpwstr>
  </property>
  <property fmtid="{D5CDD505-2E9C-101B-9397-08002B2CF9AE}" pid="5" name="Pref_User">
    <vt:lpwstr>enied, jhvi, enied, ssex</vt:lpwstr>
  </property>
  <property fmtid="{D5CDD505-2E9C-101B-9397-08002B2CF9AE}" pid="6" name="Pref_FileName">
    <vt:lpwstr>COR-2018-01081-00-03-CONVPOJ-ORI.docx, COR-2018-01081-00-02-CONVPOJ-ORI.docx, COR-2018-01081-00-01-CONVPOJ-TRA-EN-CRR.docx, COR-2018-01081-00-01-CONVPOJ-CRR-EN.docx</vt:lpwstr>
  </property>
  <property fmtid="{D5CDD505-2E9C-101B-9397-08002B2CF9AE}" pid="7" name="ContentTypeId">
    <vt:lpwstr>0x010100EA97B91038054C99906057A708A1480A00A4583C2991CCBA40B14D6A304F21312C</vt:lpwstr>
  </property>
  <property fmtid="{D5CDD505-2E9C-101B-9397-08002B2CF9AE}" pid="8" name="_dlc_DocIdItemGuid">
    <vt:lpwstr>ce509766-f112-4b48-bec0-d89d711c6932</vt:lpwstr>
  </property>
  <property fmtid="{D5CDD505-2E9C-101B-9397-08002B2CF9AE}" pid="9" name="MeetingNumber">
    <vt:i4>129</vt:i4>
  </property>
  <property fmtid="{D5CDD505-2E9C-101B-9397-08002B2CF9AE}" pid="10" name="DocumentType_0">
    <vt:lpwstr>CONVPOJ|4be1222e-972b-4c27-a530-eec9a2dcd101</vt:lpwstr>
  </property>
  <property fmtid="{D5CDD505-2E9C-101B-9397-08002B2CF9AE}" pid="11" name="AvailableTranslations">
    <vt:lpwstr>37;#SK|46d9fce0-ef79-4f71-b89b-cd6aa82426b8;#28;#PT|50ccc04a-eadd-42ae-a0cb-acaf45f812ba;#35;#RO|feb747a2-64cd-4299-af12-4833ddc30497;#33;#HR|2f555653-ed1a-4fe6-8362-9082d95989e5;#4;#EN|f2175f21-25d7-44a3-96da-d6a61b075e1b;#29;#BG|1a1b3951-7821-4e6a-85f5-</vt:lpwstr>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FicheYear">
    <vt:i4>2018</vt:i4>
  </property>
  <property fmtid="{D5CDD505-2E9C-101B-9397-08002B2CF9AE}" pid="15" name="DocumentNumber">
    <vt:i4>1081</vt:i4>
  </property>
  <property fmtid="{D5CDD505-2E9C-101B-9397-08002B2CF9AE}" pid="16" name="DocumentVersion">
    <vt:i4>3</vt:i4>
  </property>
  <property fmtid="{D5CDD505-2E9C-101B-9397-08002B2CF9AE}" pid="17" name="DocumentSource">
    <vt:lpwstr>1;#CoR|cb2d75ef-4a7d-4393-b797-49ed6298a5ea</vt:lpwstr>
  </property>
  <property fmtid="{D5CDD505-2E9C-101B-9397-08002B2CF9AE}" pid="18" name="DocumentType">
    <vt:lpwstr>48;#CONVPOJ|4be1222e-972b-4c27-a530-eec9a2dcd101</vt:lpwstr>
  </property>
  <property fmtid="{D5CDD505-2E9C-101B-9397-08002B2CF9AE}" pid="19" name="DocumentStatus">
    <vt:lpwstr>2;#TRA|150d2a88-1431-44e6-a8ca-0bb753ab8672</vt:lpwstr>
  </property>
  <property fmtid="{D5CDD505-2E9C-101B-9397-08002B2CF9AE}" pid="20" name="DossierName">
    <vt:lpwstr/>
  </property>
  <property fmtid="{D5CDD505-2E9C-101B-9397-08002B2CF9AE}" pid="21" name="DocumentPart">
    <vt:i4>0</vt:i4>
  </property>
  <property fmtid="{D5CDD505-2E9C-101B-9397-08002B2CF9AE}" pid="22" name="RequestingService">
    <vt:lpwstr>Organes statutaires et réunions</vt:lpwstr>
  </property>
  <property fmtid="{D5CDD505-2E9C-101B-9397-08002B2CF9AE}" pid="23" name="Confidentiality">
    <vt:lpwstr>5;#Unrestricted|826e22d7-d029-4ec0-a450-0c28ff673572</vt:lpwstr>
  </property>
  <property fmtid="{D5CDD505-2E9C-101B-9397-08002B2CF9AE}" pid="24" name="Confidentiality_0">
    <vt:lpwstr>Unrestricted|826e22d7-d029-4ec0-a450-0c28ff673572</vt:lpwstr>
  </property>
  <property fmtid="{D5CDD505-2E9C-101B-9397-08002B2CF9AE}" pid="25" name="MeetingName_0">
    <vt:lpwstr>SPL-CDR|8f822234-72c1-4721-9e21-9e3c2bc35462</vt:lpwstr>
  </property>
  <property fmtid="{D5CDD505-2E9C-101B-9397-08002B2CF9AE}" pid="26" name="OriginalLanguage">
    <vt:lpwstr>4;#EN|f2175f21-25d7-44a3-96da-d6a61b075e1b</vt:lpwstr>
  </property>
  <property fmtid="{D5CDD505-2E9C-101B-9397-08002B2CF9AE}" pid="27" name="MeetingName">
    <vt:lpwstr>59;#SPL-CDR|8f822234-72c1-4721-9e21-9e3c2bc35462</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MeetingDate">
    <vt:filetime>2018-05-16T12:00:00Z</vt:filetime>
  </property>
  <property fmtid="{D5CDD505-2E9C-101B-9397-08002B2CF9AE}" pid="31" name="TaxCatchAll">
    <vt:lpwstr>39;#CS|72f9705b-0217-4fd3-bea2-cbc7ed80e26e;#37;#SK|46d9fce0-ef79-4f71-b89b-cd6aa82426b8;#36;#DA|5d49c027-8956-412b-aa16-e85a0f96ad0e;#35;#RO|feb747a2-64cd-4299-af12-4833ddc30497;#33;#HR|2f555653-ed1a-4fe6-8362-9082d95989e5;#32;#FI|87606a43-d45f-42d6-b8c9</vt:lpwstr>
  </property>
  <property fmtid="{D5CDD505-2E9C-101B-9397-08002B2CF9AE}" pid="32" name="AvailableTranslations_0">
    <vt:lpwstr>SK|46d9fce0-ef79-4f71-b89b-cd6aa82426b8;PT|50ccc04a-eadd-42ae-a0cb-acaf45f812ba;RO|feb747a2-64cd-4299-af12-4833ddc30497;HR|2f555653-ed1a-4fe6-8362-9082d95989e5;EN|f2175f21-25d7-44a3-96da-d6a61b075e1b;BG|1a1b3951-7821-4e6a-85f5-5673fc08bd2c;EL|6d4f4d51-af9</vt:lpwstr>
  </property>
  <property fmtid="{D5CDD505-2E9C-101B-9397-08002B2CF9AE}" pid="33" name="VersionStatus">
    <vt:lpwstr>7;#Final|ea5e6674-7b27-4bac-b091-73adbb394efe</vt:lpwstr>
  </property>
  <property fmtid="{D5CDD505-2E9C-101B-9397-08002B2CF9AE}" pid="34" name="VersionStatus_0">
    <vt:lpwstr>Final|ea5e6674-7b27-4bac-b091-73adbb394efe</vt:lpwstr>
  </property>
  <property fmtid="{D5CDD505-2E9C-101B-9397-08002B2CF9AE}" pid="35" name="FicheNumber">
    <vt:i4>5581</vt:i4>
  </property>
  <property fmtid="{D5CDD505-2E9C-101B-9397-08002B2CF9AE}" pid="36" name="DocumentYear">
    <vt:i4>2018</vt:i4>
  </property>
  <property fmtid="{D5CDD505-2E9C-101B-9397-08002B2CF9AE}" pid="37" name="DocumentLanguage">
    <vt:lpwstr>31;#IT|0774613c-01ed-4e5d-a25d-11d2388de825</vt:lpwstr>
  </property>
</Properties>
</file>